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2E56" w:rsidRDefault="001E2E56" w:rsidP="001E2E56">
      <w:pPr>
        <w:jc w:val="right"/>
        <w:rPr>
          <w:b/>
          <w:bCs/>
        </w:rPr>
      </w:pPr>
    </w:p>
    <w:p w:rsidR="0058743B" w:rsidRPr="0058743B" w:rsidRDefault="0058743B" w:rsidP="0058743B">
      <w:pPr>
        <w:jc w:val="center"/>
        <w:rPr>
          <w:b/>
          <w:bCs/>
        </w:rPr>
      </w:pPr>
      <w:r w:rsidRPr="0058743B">
        <w:rPr>
          <w:b/>
          <w:bCs/>
        </w:rPr>
        <w:t>ТЕХНИЧЕСКОЕ ЗАДАНИЕ</w:t>
      </w:r>
    </w:p>
    <w:p w:rsidR="0058743B" w:rsidRPr="0058743B" w:rsidRDefault="0058743B" w:rsidP="0058743B">
      <w:pPr>
        <w:jc w:val="center"/>
      </w:pPr>
      <w:r w:rsidRPr="0058743B">
        <w:t xml:space="preserve">на поставку </w:t>
      </w:r>
      <w:r w:rsidR="009146E6">
        <w:t>офисной мебели для центрального офиса</w:t>
      </w:r>
    </w:p>
    <w:p w:rsidR="0058743B" w:rsidRPr="0058743B" w:rsidRDefault="0058743B" w:rsidP="0058743B">
      <w:pPr>
        <w:autoSpaceDE w:val="0"/>
        <w:autoSpaceDN w:val="0"/>
        <w:adjustRightInd w:val="0"/>
        <w:jc w:val="both"/>
        <w:rPr>
          <w:b/>
        </w:rPr>
      </w:pPr>
    </w:p>
    <w:p w:rsidR="0058743B" w:rsidRPr="00FF40E7" w:rsidRDefault="0058743B" w:rsidP="00FF40E7">
      <w:pPr>
        <w:pStyle w:val="af2"/>
        <w:numPr>
          <w:ilvl w:val="0"/>
          <w:numId w:val="31"/>
        </w:numPr>
        <w:jc w:val="both"/>
        <w:rPr>
          <w:b/>
        </w:rPr>
      </w:pPr>
      <w:r w:rsidRPr="00FF40E7">
        <w:rPr>
          <w:b/>
        </w:rPr>
        <w:t>КРАТКОЕ ОПИСАНИЕ ЗАКУПАЕМЫХ ТОВАРОВ</w:t>
      </w:r>
    </w:p>
    <w:p w:rsidR="00FF40E7" w:rsidRPr="00FF40E7" w:rsidRDefault="00FF40E7" w:rsidP="00FF40E7">
      <w:pPr>
        <w:ind w:left="360"/>
        <w:jc w:val="both"/>
        <w:rPr>
          <w:b/>
        </w:rPr>
      </w:pPr>
    </w:p>
    <w:p w:rsidR="0058743B" w:rsidRPr="0058743B" w:rsidRDefault="0058743B" w:rsidP="0058743B">
      <w:pPr>
        <w:jc w:val="both"/>
        <w:rPr>
          <w:b/>
        </w:rPr>
      </w:pPr>
      <w:r w:rsidRPr="0058743B">
        <w:rPr>
          <w:b/>
        </w:rPr>
        <w:t>1.1. Наименование и объем закупаемых товаров</w:t>
      </w:r>
    </w:p>
    <w:p w:rsidR="0058743B" w:rsidRPr="0058743B" w:rsidRDefault="006E3482" w:rsidP="006E3482">
      <w:pPr>
        <w:jc w:val="both"/>
      </w:pPr>
      <w:r>
        <w:t xml:space="preserve">       </w:t>
      </w:r>
      <w:r w:rsidR="00D9043B">
        <w:t>Офисная мебель</w:t>
      </w:r>
      <w:r w:rsidR="004C70EB">
        <w:t xml:space="preserve"> </w:t>
      </w:r>
      <w:r w:rsidR="00B55B55">
        <w:t xml:space="preserve">для центрального офиса </w:t>
      </w:r>
      <w:r w:rsidR="004C70EB">
        <w:t>(Приложение №1 к ТЗ)</w:t>
      </w:r>
      <w:r w:rsidR="0058743B" w:rsidRPr="0058743B">
        <w:t>.</w:t>
      </w:r>
    </w:p>
    <w:p w:rsidR="0058743B" w:rsidRPr="0058743B" w:rsidRDefault="0058743B" w:rsidP="0058743B">
      <w:pPr>
        <w:jc w:val="both"/>
        <w:rPr>
          <w:b/>
        </w:rPr>
      </w:pPr>
      <w:r w:rsidRPr="0058743B">
        <w:rPr>
          <w:b/>
        </w:rPr>
        <w:t>1.2. Сроки поставки товаров</w:t>
      </w:r>
    </w:p>
    <w:p w:rsidR="00931CC6" w:rsidRPr="00D06A46" w:rsidRDefault="009E0FC5" w:rsidP="00931CC6">
      <w:pPr>
        <w:autoSpaceDE w:val="0"/>
        <w:autoSpaceDN w:val="0"/>
        <w:adjustRightInd w:val="0"/>
        <w:spacing w:after="240"/>
        <w:contextualSpacing/>
        <w:jc w:val="both"/>
      </w:pPr>
      <w:r>
        <w:t xml:space="preserve">       </w:t>
      </w:r>
      <w:r w:rsidR="00931CC6" w:rsidRPr="00D06A46">
        <w:t xml:space="preserve">Начало поставки </w:t>
      </w:r>
      <w:r w:rsidR="00931CC6" w:rsidRPr="00D06A46">
        <w:rPr>
          <w:color w:val="000000"/>
        </w:rPr>
        <w:t xml:space="preserve">– </w:t>
      </w:r>
      <w:r w:rsidR="00030F31">
        <w:rPr>
          <w:color w:val="000000"/>
        </w:rPr>
        <w:t>с даты</w:t>
      </w:r>
      <w:r w:rsidR="00931CC6">
        <w:rPr>
          <w:color w:val="000000"/>
        </w:rPr>
        <w:t xml:space="preserve"> заключения </w:t>
      </w:r>
      <w:r w:rsidR="00030F31">
        <w:rPr>
          <w:color w:val="000000"/>
        </w:rPr>
        <w:t>Д</w:t>
      </w:r>
      <w:r w:rsidR="00931CC6">
        <w:rPr>
          <w:color w:val="000000"/>
        </w:rPr>
        <w:t>оговора на поставку</w:t>
      </w:r>
      <w:r w:rsidR="00931CC6" w:rsidRPr="00D06A46">
        <w:rPr>
          <w:color w:val="000000"/>
        </w:rPr>
        <w:t>.</w:t>
      </w:r>
    </w:p>
    <w:p w:rsidR="00931CC6" w:rsidRPr="00D06A46" w:rsidRDefault="00931CC6" w:rsidP="00931CC6">
      <w:pPr>
        <w:autoSpaceDE w:val="0"/>
        <w:autoSpaceDN w:val="0"/>
        <w:adjustRightInd w:val="0"/>
        <w:spacing w:after="240"/>
        <w:contextualSpacing/>
        <w:jc w:val="both"/>
      </w:pPr>
      <w:r w:rsidRPr="00D06A46">
        <w:t xml:space="preserve">       Окончание поставки – 12.20</w:t>
      </w:r>
      <w:r>
        <w:t>2</w:t>
      </w:r>
      <w:r w:rsidR="003B5E04">
        <w:t>1</w:t>
      </w:r>
      <w:r>
        <w:t xml:space="preserve"> </w:t>
      </w:r>
      <w:r w:rsidRPr="00D06A46">
        <w:t>г. (или до п</w:t>
      </w:r>
      <w:r w:rsidR="00030F31">
        <w:t>олного исполнения обязательств).</w:t>
      </w:r>
    </w:p>
    <w:p w:rsidR="00931CC6" w:rsidRPr="00D06A46" w:rsidRDefault="00931CC6" w:rsidP="00931CC6">
      <w:pPr>
        <w:autoSpaceDE w:val="0"/>
        <w:autoSpaceDN w:val="0"/>
        <w:adjustRightInd w:val="0"/>
        <w:contextualSpacing/>
        <w:jc w:val="both"/>
        <w:rPr>
          <w:color w:val="000000"/>
        </w:rPr>
      </w:pPr>
      <w:r w:rsidRPr="00D06A46">
        <w:rPr>
          <w:color w:val="000000"/>
        </w:rPr>
        <w:t xml:space="preserve">       </w:t>
      </w:r>
      <w:r>
        <w:rPr>
          <w:color w:val="000000"/>
        </w:rPr>
        <w:t xml:space="preserve">Поставка товара производится на основании заявок Заказчика. </w:t>
      </w:r>
      <w:r w:rsidRPr="00D06A46">
        <w:rPr>
          <w:color w:val="000000"/>
        </w:rPr>
        <w:t xml:space="preserve">Сроки поставки </w:t>
      </w:r>
      <w:r w:rsidRPr="00D06A46">
        <w:t xml:space="preserve">партии </w:t>
      </w:r>
      <w:r w:rsidRPr="00D06A46">
        <w:rPr>
          <w:color w:val="000000"/>
        </w:rPr>
        <w:t>товара</w:t>
      </w:r>
      <w:r w:rsidRPr="00C3343D">
        <w:rPr>
          <w:color w:val="000000"/>
        </w:rPr>
        <w:t>-</w:t>
      </w:r>
      <w:r w:rsidRPr="00D06A46">
        <w:rPr>
          <w:color w:val="000000"/>
        </w:rPr>
        <w:t xml:space="preserve"> не позднее 10-ти рабочих дней с момента </w:t>
      </w:r>
      <w:r>
        <w:rPr>
          <w:color w:val="000000"/>
        </w:rPr>
        <w:t>подачи заявки З</w:t>
      </w:r>
      <w:r w:rsidRPr="00D06A46">
        <w:rPr>
          <w:color w:val="000000"/>
        </w:rPr>
        <w:t xml:space="preserve">аказчиком посредством электронной почты, телефонной связи. Конкретные дата и время поставки согласовываются с </w:t>
      </w:r>
      <w:r>
        <w:rPr>
          <w:color w:val="000000"/>
        </w:rPr>
        <w:t>Заказчиком</w:t>
      </w:r>
      <w:r w:rsidRPr="00D06A46">
        <w:rPr>
          <w:color w:val="000000"/>
        </w:rPr>
        <w:t>.</w:t>
      </w:r>
    </w:p>
    <w:p w:rsidR="00931CC6" w:rsidRPr="00D06A46" w:rsidRDefault="00931CC6" w:rsidP="00931CC6">
      <w:pPr>
        <w:jc w:val="both"/>
        <w:rPr>
          <w:b/>
        </w:rPr>
      </w:pPr>
      <w:r w:rsidRPr="00D06A46">
        <w:rPr>
          <w:b/>
        </w:rPr>
        <w:t xml:space="preserve">1.3. Возможность поставки </w:t>
      </w:r>
      <w:r>
        <w:rPr>
          <w:b/>
        </w:rPr>
        <w:t>эквивалентного товара</w:t>
      </w:r>
      <w:r w:rsidRPr="00D06A46">
        <w:rPr>
          <w:b/>
        </w:rPr>
        <w:t xml:space="preserve">. </w:t>
      </w:r>
    </w:p>
    <w:p w:rsidR="00931CC6" w:rsidRDefault="00931CC6" w:rsidP="00931CC6">
      <w:pPr>
        <w:autoSpaceDE w:val="0"/>
        <w:autoSpaceDN w:val="0"/>
        <w:adjustRightInd w:val="0"/>
        <w:jc w:val="both"/>
      </w:pPr>
      <w:r>
        <w:t xml:space="preserve">       Применение эквивалентного </w:t>
      </w:r>
      <w:r w:rsidRPr="00D06A46">
        <w:t xml:space="preserve">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w:t>
      </w:r>
      <w:r>
        <w:t>эквивалента</w:t>
      </w:r>
      <w:r w:rsidRPr="00D06A46">
        <w:t xml:space="preserve"> не должны отличаться от требований, указанных в Приложении 1 к ТЗ.</w:t>
      </w:r>
    </w:p>
    <w:p w:rsidR="00931CC6" w:rsidRPr="00D06A46" w:rsidRDefault="00931CC6" w:rsidP="00931CC6">
      <w:pPr>
        <w:autoSpaceDE w:val="0"/>
        <w:autoSpaceDN w:val="0"/>
        <w:adjustRightInd w:val="0"/>
        <w:jc w:val="both"/>
      </w:pPr>
    </w:p>
    <w:p w:rsidR="0091743D" w:rsidRPr="0058743B" w:rsidRDefault="0058743B" w:rsidP="00931CC6">
      <w:pPr>
        <w:pStyle w:val="af2"/>
        <w:autoSpaceDE w:val="0"/>
        <w:autoSpaceDN w:val="0"/>
        <w:adjustRightInd w:val="0"/>
        <w:spacing w:after="240"/>
        <w:ind w:left="0"/>
        <w:jc w:val="both"/>
        <w:rPr>
          <w:b/>
        </w:rPr>
      </w:pPr>
      <w:r w:rsidRPr="0058743B">
        <w:rPr>
          <w:b/>
        </w:rPr>
        <w:t>2. ОБЩИЕ ТРЕБОВАНИЯ</w:t>
      </w:r>
    </w:p>
    <w:p w:rsidR="00C42447" w:rsidRPr="0058743B" w:rsidRDefault="0058743B" w:rsidP="0058743B">
      <w:pPr>
        <w:jc w:val="both"/>
        <w:rPr>
          <w:b/>
        </w:rPr>
      </w:pPr>
      <w:r w:rsidRPr="0058743B">
        <w:rPr>
          <w:b/>
        </w:rPr>
        <w:t>2.1. Место применения, использования товара.</w:t>
      </w:r>
    </w:p>
    <w:p w:rsidR="0025010E" w:rsidRDefault="00E7377B" w:rsidP="0025010E">
      <w:pPr>
        <w:jc w:val="both"/>
      </w:pPr>
      <w:r>
        <w:t xml:space="preserve">      </w:t>
      </w:r>
      <w:r w:rsidR="00616AB6">
        <w:t xml:space="preserve">Товар должен </w:t>
      </w:r>
      <w:r w:rsidR="00A669A2">
        <w:t>быть доставлен по адресу</w:t>
      </w:r>
      <w:r w:rsidR="00C42447">
        <w:rPr>
          <w:rFonts w:eastAsiaTheme="minorEastAsia"/>
        </w:rPr>
        <w:t xml:space="preserve">: г. Санкт-Петербург, пр. Обуховской Обороны, д. 112, корп. 2, лит. З, оф. </w:t>
      </w:r>
      <w:r w:rsidR="00A669A2">
        <w:rPr>
          <w:rFonts w:eastAsiaTheme="minorEastAsia"/>
        </w:rPr>
        <w:t>712</w:t>
      </w:r>
      <w:r w:rsidR="00C42447">
        <w:rPr>
          <w:rFonts w:eastAsiaTheme="minorEastAsia"/>
        </w:rPr>
        <w:t>.</w:t>
      </w:r>
    </w:p>
    <w:p w:rsidR="00F25862" w:rsidRDefault="0025010E" w:rsidP="00C42447">
      <w:pPr>
        <w:autoSpaceDE w:val="0"/>
        <w:autoSpaceDN w:val="0"/>
        <w:adjustRightInd w:val="0"/>
        <w:jc w:val="both"/>
      </w:pPr>
      <w:r>
        <w:t xml:space="preserve">             </w:t>
      </w:r>
    </w:p>
    <w:p w:rsidR="0091743D" w:rsidRDefault="0058743B" w:rsidP="0058743B">
      <w:pPr>
        <w:jc w:val="both"/>
        <w:rPr>
          <w:b/>
        </w:rPr>
      </w:pPr>
      <w:r w:rsidRPr="0058743B">
        <w:rPr>
          <w:b/>
        </w:rPr>
        <w:t>2.2. Требования к товару</w:t>
      </w:r>
      <w:r w:rsidR="0091743D">
        <w:rPr>
          <w:b/>
        </w:rPr>
        <w:t>:</w:t>
      </w:r>
    </w:p>
    <w:p w:rsidR="0091743D" w:rsidRDefault="0091743D" w:rsidP="0058743B">
      <w:pPr>
        <w:jc w:val="both"/>
        <w:rPr>
          <w:b/>
        </w:rPr>
      </w:pPr>
    </w:p>
    <w:tbl>
      <w:tblPr>
        <w:tblStyle w:val="af4"/>
        <w:tblW w:w="0" w:type="auto"/>
        <w:tblLook w:val="04A0" w:firstRow="1" w:lastRow="0" w:firstColumn="1" w:lastColumn="0" w:noHBand="0" w:noVBand="1"/>
      </w:tblPr>
      <w:tblGrid>
        <w:gridCol w:w="2405"/>
        <w:gridCol w:w="4392"/>
        <w:gridCol w:w="3399"/>
      </w:tblGrid>
      <w:tr w:rsidR="003417D6" w:rsidTr="003417D6">
        <w:tc>
          <w:tcPr>
            <w:tcW w:w="2405" w:type="dxa"/>
          </w:tcPr>
          <w:p w:rsidR="003417D6" w:rsidRDefault="003417D6" w:rsidP="003417D6">
            <w:pPr>
              <w:jc w:val="both"/>
              <w:rPr>
                <w:b/>
              </w:rPr>
            </w:pPr>
            <w:r>
              <w:rPr>
                <w:b/>
              </w:rPr>
              <w:t>Наименование</w:t>
            </w:r>
          </w:p>
        </w:tc>
        <w:tc>
          <w:tcPr>
            <w:tcW w:w="4392" w:type="dxa"/>
          </w:tcPr>
          <w:p w:rsidR="003417D6" w:rsidRDefault="003417D6" w:rsidP="0058743B">
            <w:pPr>
              <w:jc w:val="both"/>
              <w:rPr>
                <w:b/>
              </w:rPr>
            </w:pPr>
            <w:r>
              <w:rPr>
                <w:b/>
              </w:rPr>
              <w:t>Характеристика</w:t>
            </w:r>
          </w:p>
        </w:tc>
        <w:tc>
          <w:tcPr>
            <w:tcW w:w="3399" w:type="dxa"/>
          </w:tcPr>
          <w:p w:rsidR="003417D6" w:rsidRDefault="003417D6" w:rsidP="0058743B">
            <w:pPr>
              <w:jc w:val="both"/>
              <w:rPr>
                <w:b/>
              </w:rPr>
            </w:pPr>
            <w:r>
              <w:rPr>
                <w:b/>
              </w:rPr>
              <w:t>Показатель</w:t>
            </w:r>
          </w:p>
        </w:tc>
      </w:tr>
      <w:tr w:rsidR="003417D6" w:rsidTr="003417D6">
        <w:tc>
          <w:tcPr>
            <w:tcW w:w="2405" w:type="dxa"/>
            <w:vMerge w:val="restart"/>
          </w:tcPr>
          <w:p w:rsidR="003417D6" w:rsidRDefault="003417D6" w:rsidP="0058743B">
            <w:pPr>
              <w:jc w:val="both"/>
              <w:rPr>
                <w:b/>
              </w:rPr>
            </w:pPr>
          </w:p>
          <w:p w:rsidR="003417D6" w:rsidRDefault="003417D6" w:rsidP="0058743B">
            <w:pPr>
              <w:jc w:val="both"/>
              <w:rPr>
                <w:b/>
              </w:rPr>
            </w:pPr>
          </w:p>
          <w:p w:rsidR="003417D6" w:rsidRDefault="00EF7DAE" w:rsidP="00EF7DAE">
            <w:pPr>
              <w:jc w:val="both"/>
              <w:rPr>
                <w:b/>
              </w:rPr>
            </w:pPr>
            <w:r>
              <w:rPr>
                <w:b/>
              </w:rPr>
              <w:t xml:space="preserve">Кресло </w:t>
            </w:r>
            <w:r w:rsidR="003417D6">
              <w:rPr>
                <w:b/>
              </w:rPr>
              <w:t>компьютерн</w:t>
            </w:r>
            <w:r>
              <w:rPr>
                <w:b/>
              </w:rPr>
              <w:t>ое</w:t>
            </w:r>
          </w:p>
          <w:p w:rsidR="00EF7DAE" w:rsidRDefault="00EF7DAE" w:rsidP="00EF7DAE">
            <w:pPr>
              <w:jc w:val="both"/>
              <w:rPr>
                <w:b/>
              </w:rPr>
            </w:pPr>
          </w:p>
        </w:tc>
        <w:tc>
          <w:tcPr>
            <w:tcW w:w="4392" w:type="dxa"/>
          </w:tcPr>
          <w:p w:rsidR="003417D6" w:rsidRPr="003417D6" w:rsidRDefault="003417D6" w:rsidP="0058743B">
            <w:pPr>
              <w:jc w:val="both"/>
            </w:pPr>
            <w:r w:rsidRPr="003417D6">
              <w:t>М</w:t>
            </w:r>
            <w:r w:rsidR="00EF7DAE">
              <w:t xml:space="preserve">атериал </w:t>
            </w:r>
          </w:p>
        </w:tc>
        <w:tc>
          <w:tcPr>
            <w:tcW w:w="3399" w:type="dxa"/>
          </w:tcPr>
          <w:p w:rsidR="003417D6" w:rsidRPr="003417D6" w:rsidRDefault="0091743D" w:rsidP="0058743B">
            <w:pPr>
              <w:jc w:val="both"/>
            </w:pPr>
            <w:r>
              <w:t>С</w:t>
            </w:r>
            <w:r w:rsidR="00EF7DAE">
              <w:t>иденье-сетчатая ткань, спинка-сетка</w:t>
            </w:r>
          </w:p>
        </w:tc>
      </w:tr>
      <w:tr w:rsidR="003417D6" w:rsidTr="003417D6">
        <w:tc>
          <w:tcPr>
            <w:tcW w:w="2405" w:type="dxa"/>
            <w:vMerge/>
          </w:tcPr>
          <w:p w:rsidR="003417D6" w:rsidRDefault="003417D6" w:rsidP="0058743B">
            <w:pPr>
              <w:jc w:val="both"/>
              <w:rPr>
                <w:b/>
              </w:rPr>
            </w:pPr>
          </w:p>
        </w:tc>
        <w:tc>
          <w:tcPr>
            <w:tcW w:w="4392" w:type="dxa"/>
          </w:tcPr>
          <w:p w:rsidR="003417D6" w:rsidRPr="003417D6" w:rsidRDefault="003417D6" w:rsidP="00EF7DAE">
            <w:pPr>
              <w:jc w:val="both"/>
            </w:pPr>
            <w:r>
              <w:t xml:space="preserve">Цвет </w:t>
            </w:r>
          </w:p>
        </w:tc>
        <w:tc>
          <w:tcPr>
            <w:tcW w:w="3399" w:type="dxa"/>
          </w:tcPr>
          <w:p w:rsidR="003417D6" w:rsidRPr="003417D6" w:rsidRDefault="00A669A2" w:rsidP="0058743B">
            <w:pPr>
              <w:jc w:val="both"/>
            </w:pPr>
            <w:r>
              <w:t>В ассортименте</w:t>
            </w:r>
          </w:p>
        </w:tc>
      </w:tr>
      <w:tr w:rsidR="0002313D" w:rsidTr="003417D6">
        <w:tc>
          <w:tcPr>
            <w:tcW w:w="2405" w:type="dxa"/>
            <w:vMerge/>
          </w:tcPr>
          <w:p w:rsidR="0002313D" w:rsidRDefault="0002313D" w:rsidP="0058743B">
            <w:pPr>
              <w:jc w:val="both"/>
              <w:rPr>
                <w:b/>
              </w:rPr>
            </w:pPr>
          </w:p>
        </w:tc>
        <w:tc>
          <w:tcPr>
            <w:tcW w:w="4392" w:type="dxa"/>
          </w:tcPr>
          <w:p w:rsidR="0002313D" w:rsidRDefault="0002313D" w:rsidP="00EF7DAE">
            <w:pPr>
              <w:jc w:val="both"/>
            </w:pPr>
            <w:r>
              <w:t>Глубина</w:t>
            </w:r>
          </w:p>
        </w:tc>
        <w:tc>
          <w:tcPr>
            <w:tcW w:w="3399" w:type="dxa"/>
          </w:tcPr>
          <w:p w:rsidR="0002313D" w:rsidRDefault="0002313D" w:rsidP="0058743B">
            <w:pPr>
              <w:jc w:val="both"/>
            </w:pPr>
            <w:r>
              <w:t>60 см</w:t>
            </w:r>
          </w:p>
        </w:tc>
      </w:tr>
      <w:tr w:rsidR="003417D6" w:rsidTr="003417D6">
        <w:tc>
          <w:tcPr>
            <w:tcW w:w="2405" w:type="dxa"/>
            <w:vMerge/>
          </w:tcPr>
          <w:p w:rsidR="003417D6" w:rsidRDefault="003417D6" w:rsidP="0058743B">
            <w:pPr>
              <w:jc w:val="both"/>
              <w:rPr>
                <w:b/>
              </w:rPr>
            </w:pPr>
          </w:p>
        </w:tc>
        <w:tc>
          <w:tcPr>
            <w:tcW w:w="4392" w:type="dxa"/>
          </w:tcPr>
          <w:p w:rsidR="003417D6" w:rsidRPr="003417D6" w:rsidRDefault="003417D6" w:rsidP="0058743B">
            <w:pPr>
              <w:jc w:val="both"/>
            </w:pPr>
            <w:r>
              <w:t>Максимальная статическая нагрузка</w:t>
            </w:r>
          </w:p>
        </w:tc>
        <w:tc>
          <w:tcPr>
            <w:tcW w:w="3399" w:type="dxa"/>
          </w:tcPr>
          <w:p w:rsidR="003417D6" w:rsidRPr="003417D6" w:rsidRDefault="0091743D" w:rsidP="0058743B">
            <w:pPr>
              <w:jc w:val="both"/>
            </w:pPr>
            <w:r>
              <w:t>Д</w:t>
            </w:r>
            <w:r w:rsidR="006B3784">
              <w:t xml:space="preserve">о </w:t>
            </w:r>
            <w:r w:rsidR="003417D6">
              <w:t>100кг</w:t>
            </w:r>
          </w:p>
        </w:tc>
      </w:tr>
      <w:tr w:rsidR="003417D6" w:rsidTr="003417D6">
        <w:tc>
          <w:tcPr>
            <w:tcW w:w="2405" w:type="dxa"/>
            <w:vMerge/>
          </w:tcPr>
          <w:p w:rsidR="003417D6" w:rsidRDefault="003417D6" w:rsidP="0058743B">
            <w:pPr>
              <w:jc w:val="both"/>
              <w:rPr>
                <w:b/>
              </w:rPr>
            </w:pPr>
          </w:p>
        </w:tc>
        <w:tc>
          <w:tcPr>
            <w:tcW w:w="4392" w:type="dxa"/>
          </w:tcPr>
          <w:p w:rsidR="003417D6" w:rsidRPr="003417D6" w:rsidRDefault="003417D6" w:rsidP="0058743B">
            <w:pPr>
              <w:jc w:val="both"/>
            </w:pPr>
            <w:r>
              <w:t>Материал крестовины</w:t>
            </w:r>
          </w:p>
        </w:tc>
        <w:tc>
          <w:tcPr>
            <w:tcW w:w="3399" w:type="dxa"/>
          </w:tcPr>
          <w:p w:rsidR="003417D6" w:rsidRPr="003417D6" w:rsidRDefault="00EF7DAE" w:rsidP="0058743B">
            <w:pPr>
              <w:jc w:val="both"/>
            </w:pPr>
            <w:r>
              <w:t>Нейлон</w:t>
            </w:r>
          </w:p>
        </w:tc>
      </w:tr>
      <w:tr w:rsidR="003417D6" w:rsidTr="003417D6">
        <w:tc>
          <w:tcPr>
            <w:tcW w:w="2405" w:type="dxa"/>
            <w:vMerge/>
          </w:tcPr>
          <w:p w:rsidR="003417D6" w:rsidRDefault="003417D6" w:rsidP="0058743B">
            <w:pPr>
              <w:jc w:val="both"/>
              <w:rPr>
                <w:b/>
              </w:rPr>
            </w:pPr>
          </w:p>
        </w:tc>
        <w:tc>
          <w:tcPr>
            <w:tcW w:w="4392" w:type="dxa"/>
          </w:tcPr>
          <w:p w:rsidR="003417D6" w:rsidRPr="003417D6" w:rsidRDefault="003417D6" w:rsidP="0058743B">
            <w:pPr>
              <w:jc w:val="both"/>
            </w:pPr>
            <w:r>
              <w:t>Материал подлокотников</w:t>
            </w:r>
          </w:p>
        </w:tc>
        <w:tc>
          <w:tcPr>
            <w:tcW w:w="3399" w:type="dxa"/>
          </w:tcPr>
          <w:p w:rsidR="003417D6" w:rsidRPr="003417D6" w:rsidRDefault="0091743D" w:rsidP="0058743B">
            <w:pPr>
              <w:jc w:val="both"/>
            </w:pPr>
            <w:r>
              <w:t>П</w:t>
            </w:r>
            <w:r w:rsidR="00EF7DAE">
              <w:t>олиуретан</w:t>
            </w:r>
          </w:p>
        </w:tc>
      </w:tr>
      <w:tr w:rsidR="003417D6" w:rsidTr="003417D6">
        <w:tc>
          <w:tcPr>
            <w:tcW w:w="2405" w:type="dxa"/>
            <w:vMerge/>
          </w:tcPr>
          <w:p w:rsidR="003417D6" w:rsidRDefault="003417D6" w:rsidP="0058743B">
            <w:pPr>
              <w:jc w:val="both"/>
              <w:rPr>
                <w:b/>
              </w:rPr>
            </w:pPr>
          </w:p>
        </w:tc>
        <w:tc>
          <w:tcPr>
            <w:tcW w:w="4392" w:type="dxa"/>
          </w:tcPr>
          <w:p w:rsidR="003417D6" w:rsidRPr="003417D6" w:rsidRDefault="003417D6" w:rsidP="0058743B">
            <w:pPr>
              <w:jc w:val="both"/>
            </w:pPr>
            <w:r w:rsidRPr="003417D6">
              <w:t>Механизм качания</w:t>
            </w:r>
          </w:p>
        </w:tc>
        <w:tc>
          <w:tcPr>
            <w:tcW w:w="3399" w:type="dxa"/>
          </w:tcPr>
          <w:p w:rsidR="003417D6" w:rsidRPr="003417D6" w:rsidRDefault="0091743D" w:rsidP="0058743B">
            <w:pPr>
              <w:jc w:val="both"/>
            </w:pPr>
            <w:r>
              <w:t>С</w:t>
            </w:r>
            <w:r w:rsidR="00EF7DAE">
              <w:t xml:space="preserve"> фиксатором в верхнем положении</w:t>
            </w:r>
          </w:p>
        </w:tc>
      </w:tr>
      <w:tr w:rsidR="003417D6" w:rsidTr="003417D6">
        <w:tc>
          <w:tcPr>
            <w:tcW w:w="2405" w:type="dxa"/>
            <w:vMerge/>
          </w:tcPr>
          <w:p w:rsidR="003417D6" w:rsidRDefault="003417D6" w:rsidP="0058743B">
            <w:pPr>
              <w:jc w:val="both"/>
              <w:rPr>
                <w:b/>
              </w:rPr>
            </w:pPr>
          </w:p>
        </w:tc>
        <w:tc>
          <w:tcPr>
            <w:tcW w:w="4392" w:type="dxa"/>
          </w:tcPr>
          <w:p w:rsidR="003417D6" w:rsidRPr="003417D6" w:rsidRDefault="00EF7DAE" w:rsidP="0058743B">
            <w:pPr>
              <w:jc w:val="both"/>
            </w:pPr>
            <w:r>
              <w:t>Регулировка</w:t>
            </w:r>
          </w:p>
        </w:tc>
        <w:tc>
          <w:tcPr>
            <w:tcW w:w="3399" w:type="dxa"/>
          </w:tcPr>
          <w:p w:rsidR="003417D6" w:rsidRPr="003417D6" w:rsidRDefault="00EF7DAE" w:rsidP="006B3784">
            <w:pPr>
              <w:jc w:val="both"/>
            </w:pPr>
            <w:r>
              <w:t>Высоты сиденья с системой газлифт</w:t>
            </w:r>
          </w:p>
        </w:tc>
      </w:tr>
      <w:tr w:rsidR="003417D6" w:rsidTr="003417D6">
        <w:tc>
          <w:tcPr>
            <w:tcW w:w="2405" w:type="dxa"/>
            <w:vMerge/>
          </w:tcPr>
          <w:p w:rsidR="003417D6" w:rsidRDefault="003417D6" w:rsidP="0058743B">
            <w:pPr>
              <w:jc w:val="both"/>
              <w:rPr>
                <w:b/>
              </w:rPr>
            </w:pPr>
          </w:p>
        </w:tc>
        <w:tc>
          <w:tcPr>
            <w:tcW w:w="4392" w:type="dxa"/>
          </w:tcPr>
          <w:p w:rsidR="003417D6" w:rsidRPr="003417D6" w:rsidRDefault="003417D6" w:rsidP="0058743B">
            <w:pPr>
              <w:jc w:val="both"/>
            </w:pPr>
            <w:r>
              <w:t>Гарантийный срок</w:t>
            </w:r>
          </w:p>
        </w:tc>
        <w:tc>
          <w:tcPr>
            <w:tcW w:w="3399" w:type="dxa"/>
          </w:tcPr>
          <w:p w:rsidR="003417D6" w:rsidRPr="003417D6" w:rsidRDefault="0037094C" w:rsidP="0058743B">
            <w:pPr>
              <w:jc w:val="both"/>
            </w:pPr>
            <w:r>
              <w:t xml:space="preserve">Не менее </w:t>
            </w:r>
            <w:r w:rsidR="003417D6">
              <w:t>6 месяцев</w:t>
            </w:r>
          </w:p>
        </w:tc>
      </w:tr>
      <w:tr w:rsidR="00975920" w:rsidTr="003417D6">
        <w:tc>
          <w:tcPr>
            <w:tcW w:w="2405" w:type="dxa"/>
            <w:vMerge w:val="restart"/>
          </w:tcPr>
          <w:p w:rsidR="00975920" w:rsidRPr="006F2B85" w:rsidRDefault="00C3045F" w:rsidP="006F2B85">
            <w:pPr>
              <w:jc w:val="both"/>
              <w:rPr>
                <w:b/>
              </w:rPr>
            </w:pPr>
            <w:r>
              <w:rPr>
                <w:b/>
              </w:rPr>
              <w:t>Сто</w:t>
            </w:r>
            <w:r w:rsidR="00975920">
              <w:rPr>
                <w:b/>
              </w:rPr>
              <w:t xml:space="preserve">л </w:t>
            </w:r>
            <w:r w:rsidR="006F2B85">
              <w:rPr>
                <w:b/>
              </w:rPr>
              <w:t>письменный</w:t>
            </w:r>
          </w:p>
        </w:tc>
        <w:tc>
          <w:tcPr>
            <w:tcW w:w="4392" w:type="dxa"/>
          </w:tcPr>
          <w:p w:rsidR="00975920" w:rsidRPr="003417D6" w:rsidRDefault="00975920" w:rsidP="0058743B">
            <w:pPr>
              <w:jc w:val="both"/>
            </w:pPr>
            <w:r>
              <w:t>Ширина</w:t>
            </w:r>
          </w:p>
        </w:tc>
        <w:tc>
          <w:tcPr>
            <w:tcW w:w="3399" w:type="dxa"/>
          </w:tcPr>
          <w:p w:rsidR="00975920" w:rsidRPr="003417D6" w:rsidRDefault="00975920" w:rsidP="0002313D">
            <w:pPr>
              <w:jc w:val="both"/>
            </w:pPr>
            <w:r>
              <w:t>1</w:t>
            </w:r>
            <w:r w:rsidR="0002313D">
              <w:t>4</w:t>
            </w:r>
            <w:r>
              <w:t>00</w:t>
            </w:r>
            <w:r w:rsidR="00A669A2">
              <w:t xml:space="preserve"> </w:t>
            </w:r>
            <w:r>
              <w:t>мм</w:t>
            </w:r>
          </w:p>
        </w:tc>
      </w:tr>
      <w:tr w:rsidR="00975920" w:rsidTr="003417D6">
        <w:tc>
          <w:tcPr>
            <w:tcW w:w="2405" w:type="dxa"/>
            <w:vMerge/>
          </w:tcPr>
          <w:p w:rsidR="00975920" w:rsidRDefault="00975920" w:rsidP="0058743B">
            <w:pPr>
              <w:jc w:val="both"/>
              <w:rPr>
                <w:b/>
              </w:rPr>
            </w:pPr>
          </w:p>
        </w:tc>
        <w:tc>
          <w:tcPr>
            <w:tcW w:w="4392" w:type="dxa"/>
          </w:tcPr>
          <w:p w:rsidR="00975920" w:rsidRPr="003417D6" w:rsidRDefault="00975920" w:rsidP="0058743B">
            <w:pPr>
              <w:jc w:val="both"/>
            </w:pPr>
            <w:r>
              <w:t>Цвет покрытия</w:t>
            </w:r>
          </w:p>
        </w:tc>
        <w:tc>
          <w:tcPr>
            <w:tcW w:w="3399" w:type="dxa"/>
          </w:tcPr>
          <w:p w:rsidR="00975920" w:rsidRPr="003417D6" w:rsidRDefault="0091743D" w:rsidP="0002313D">
            <w:pPr>
              <w:jc w:val="both"/>
            </w:pPr>
            <w:r>
              <w:t>В</w:t>
            </w:r>
            <w:r w:rsidR="0002313D">
              <w:t>ишня марбелло/ золотой песок</w:t>
            </w:r>
          </w:p>
        </w:tc>
      </w:tr>
      <w:tr w:rsidR="00975920" w:rsidTr="003417D6">
        <w:tc>
          <w:tcPr>
            <w:tcW w:w="2405" w:type="dxa"/>
            <w:vMerge/>
          </w:tcPr>
          <w:p w:rsidR="00975920" w:rsidRDefault="00975920" w:rsidP="0058743B">
            <w:pPr>
              <w:jc w:val="both"/>
              <w:rPr>
                <w:b/>
              </w:rPr>
            </w:pPr>
          </w:p>
        </w:tc>
        <w:tc>
          <w:tcPr>
            <w:tcW w:w="4392" w:type="dxa"/>
          </w:tcPr>
          <w:p w:rsidR="00975920" w:rsidRPr="003417D6" w:rsidRDefault="00975920" w:rsidP="0058743B">
            <w:pPr>
              <w:jc w:val="both"/>
            </w:pPr>
            <w:r>
              <w:t>Толщина столешницы</w:t>
            </w:r>
          </w:p>
        </w:tc>
        <w:tc>
          <w:tcPr>
            <w:tcW w:w="3399" w:type="dxa"/>
          </w:tcPr>
          <w:p w:rsidR="00975920" w:rsidRPr="003417D6" w:rsidRDefault="0002313D" w:rsidP="0058743B">
            <w:pPr>
              <w:jc w:val="both"/>
            </w:pPr>
            <w:r>
              <w:t>Не менее 18мм</w:t>
            </w:r>
          </w:p>
        </w:tc>
      </w:tr>
      <w:tr w:rsidR="00975920" w:rsidTr="003417D6">
        <w:tc>
          <w:tcPr>
            <w:tcW w:w="2405" w:type="dxa"/>
            <w:vMerge/>
          </w:tcPr>
          <w:p w:rsidR="00975920" w:rsidRDefault="00975920" w:rsidP="0058743B">
            <w:pPr>
              <w:jc w:val="both"/>
              <w:rPr>
                <w:b/>
              </w:rPr>
            </w:pPr>
          </w:p>
        </w:tc>
        <w:tc>
          <w:tcPr>
            <w:tcW w:w="4392" w:type="dxa"/>
          </w:tcPr>
          <w:p w:rsidR="00975920" w:rsidRPr="003417D6" w:rsidRDefault="00975920" w:rsidP="0058743B">
            <w:pPr>
              <w:jc w:val="both"/>
            </w:pPr>
            <w:r>
              <w:t>Высота</w:t>
            </w:r>
          </w:p>
        </w:tc>
        <w:tc>
          <w:tcPr>
            <w:tcW w:w="3399" w:type="dxa"/>
          </w:tcPr>
          <w:p w:rsidR="00975920" w:rsidRPr="003417D6" w:rsidRDefault="006B3784" w:rsidP="00A669A2">
            <w:pPr>
              <w:jc w:val="both"/>
            </w:pPr>
            <w:r>
              <w:t>7</w:t>
            </w:r>
            <w:r w:rsidR="00A669A2">
              <w:t>30</w:t>
            </w:r>
            <w:r>
              <w:t>-7</w:t>
            </w:r>
            <w:r w:rsidR="00A669A2">
              <w:t>4</w:t>
            </w:r>
            <w:r>
              <w:t>0</w:t>
            </w:r>
            <w:r w:rsidR="00A669A2">
              <w:t xml:space="preserve"> </w:t>
            </w:r>
            <w:r>
              <w:t>мм</w:t>
            </w:r>
          </w:p>
        </w:tc>
      </w:tr>
      <w:tr w:rsidR="00975920" w:rsidTr="003417D6">
        <w:tc>
          <w:tcPr>
            <w:tcW w:w="2405" w:type="dxa"/>
            <w:vMerge/>
          </w:tcPr>
          <w:p w:rsidR="00975920" w:rsidRDefault="00975920" w:rsidP="0058743B">
            <w:pPr>
              <w:jc w:val="both"/>
              <w:rPr>
                <w:b/>
              </w:rPr>
            </w:pPr>
          </w:p>
        </w:tc>
        <w:tc>
          <w:tcPr>
            <w:tcW w:w="4392" w:type="dxa"/>
          </w:tcPr>
          <w:p w:rsidR="00975920" w:rsidRPr="003417D6" w:rsidRDefault="00975920" w:rsidP="0058743B">
            <w:pPr>
              <w:jc w:val="both"/>
            </w:pPr>
            <w:r>
              <w:t>Глубина</w:t>
            </w:r>
          </w:p>
        </w:tc>
        <w:tc>
          <w:tcPr>
            <w:tcW w:w="3399" w:type="dxa"/>
          </w:tcPr>
          <w:p w:rsidR="00975920" w:rsidRPr="003417D6" w:rsidRDefault="00A669A2" w:rsidP="006B3784">
            <w:pPr>
              <w:jc w:val="both"/>
            </w:pPr>
            <w:r>
              <w:t>800</w:t>
            </w:r>
            <w:r w:rsidR="006B3784">
              <w:t xml:space="preserve"> </w:t>
            </w:r>
            <w:r w:rsidR="00975920">
              <w:t>мм</w:t>
            </w:r>
          </w:p>
        </w:tc>
      </w:tr>
      <w:tr w:rsidR="00975920" w:rsidTr="003417D6">
        <w:tc>
          <w:tcPr>
            <w:tcW w:w="2405" w:type="dxa"/>
            <w:vMerge/>
          </w:tcPr>
          <w:p w:rsidR="00975920" w:rsidRDefault="00975920" w:rsidP="0058743B">
            <w:pPr>
              <w:jc w:val="both"/>
              <w:rPr>
                <w:b/>
              </w:rPr>
            </w:pPr>
          </w:p>
        </w:tc>
        <w:tc>
          <w:tcPr>
            <w:tcW w:w="4392" w:type="dxa"/>
          </w:tcPr>
          <w:p w:rsidR="00975920" w:rsidRPr="003417D6" w:rsidRDefault="00975920" w:rsidP="0058743B">
            <w:pPr>
              <w:jc w:val="both"/>
            </w:pPr>
            <w:r>
              <w:t>Материал кромки</w:t>
            </w:r>
          </w:p>
        </w:tc>
        <w:tc>
          <w:tcPr>
            <w:tcW w:w="3399" w:type="dxa"/>
          </w:tcPr>
          <w:p w:rsidR="00975920" w:rsidRPr="003417D6" w:rsidRDefault="00975920" w:rsidP="0058743B">
            <w:pPr>
              <w:jc w:val="both"/>
            </w:pPr>
            <w:r>
              <w:t>ПВХ</w:t>
            </w:r>
            <w:r w:rsidR="00A669A2">
              <w:t xml:space="preserve"> в цвет столешницы</w:t>
            </w:r>
          </w:p>
        </w:tc>
      </w:tr>
      <w:tr w:rsidR="00975920" w:rsidTr="00D9043B">
        <w:trPr>
          <w:trHeight w:val="268"/>
        </w:trPr>
        <w:tc>
          <w:tcPr>
            <w:tcW w:w="2405" w:type="dxa"/>
            <w:vMerge/>
          </w:tcPr>
          <w:p w:rsidR="00975920" w:rsidRDefault="00975920" w:rsidP="0058743B">
            <w:pPr>
              <w:jc w:val="both"/>
              <w:rPr>
                <w:b/>
              </w:rPr>
            </w:pPr>
          </w:p>
        </w:tc>
        <w:tc>
          <w:tcPr>
            <w:tcW w:w="4392" w:type="dxa"/>
          </w:tcPr>
          <w:p w:rsidR="00975920" w:rsidRPr="003417D6" w:rsidRDefault="00975920" w:rsidP="0058743B">
            <w:pPr>
              <w:jc w:val="both"/>
            </w:pPr>
            <w:r>
              <w:t>Материал основания</w:t>
            </w:r>
          </w:p>
        </w:tc>
        <w:tc>
          <w:tcPr>
            <w:tcW w:w="3399" w:type="dxa"/>
          </w:tcPr>
          <w:p w:rsidR="00975920" w:rsidRPr="003417D6" w:rsidRDefault="0002313D" w:rsidP="0058743B">
            <w:pPr>
              <w:jc w:val="both"/>
            </w:pPr>
            <w:r>
              <w:t>ДСП</w:t>
            </w:r>
          </w:p>
        </w:tc>
      </w:tr>
      <w:tr w:rsidR="00D9043B" w:rsidTr="00D9043B">
        <w:trPr>
          <w:trHeight w:val="268"/>
        </w:trPr>
        <w:tc>
          <w:tcPr>
            <w:tcW w:w="2405" w:type="dxa"/>
            <w:vMerge/>
          </w:tcPr>
          <w:p w:rsidR="00D9043B" w:rsidRDefault="00D9043B" w:rsidP="00D9043B">
            <w:pPr>
              <w:jc w:val="both"/>
              <w:rPr>
                <w:b/>
              </w:rPr>
            </w:pPr>
          </w:p>
        </w:tc>
        <w:tc>
          <w:tcPr>
            <w:tcW w:w="4392" w:type="dxa"/>
          </w:tcPr>
          <w:p w:rsidR="00D9043B" w:rsidRPr="003417D6" w:rsidRDefault="00D9043B" w:rsidP="00D9043B">
            <w:pPr>
              <w:jc w:val="both"/>
            </w:pPr>
            <w:r>
              <w:t>Материал столешницы</w:t>
            </w:r>
          </w:p>
        </w:tc>
        <w:tc>
          <w:tcPr>
            <w:tcW w:w="3399" w:type="dxa"/>
          </w:tcPr>
          <w:p w:rsidR="00D9043B" w:rsidRPr="003417D6" w:rsidRDefault="0002313D" w:rsidP="00D9043B">
            <w:pPr>
              <w:jc w:val="both"/>
            </w:pPr>
            <w:r>
              <w:t>ДСП</w:t>
            </w:r>
          </w:p>
        </w:tc>
      </w:tr>
      <w:tr w:rsidR="00D9043B" w:rsidTr="003417D6">
        <w:tc>
          <w:tcPr>
            <w:tcW w:w="2405" w:type="dxa"/>
            <w:vMerge/>
          </w:tcPr>
          <w:p w:rsidR="00D9043B" w:rsidRDefault="00D9043B" w:rsidP="00D9043B">
            <w:pPr>
              <w:jc w:val="both"/>
              <w:rPr>
                <w:b/>
              </w:rPr>
            </w:pPr>
          </w:p>
        </w:tc>
        <w:tc>
          <w:tcPr>
            <w:tcW w:w="4392" w:type="dxa"/>
          </w:tcPr>
          <w:p w:rsidR="00D9043B" w:rsidRPr="003417D6" w:rsidRDefault="00D9043B" w:rsidP="00D9043B">
            <w:pPr>
              <w:jc w:val="both"/>
            </w:pPr>
            <w:r>
              <w:t>Гарантийный срок</w:t>
            </w:r>
          </w:p>
        </w:tc>
        <w:tc>
          <w:tcPr>
            <w:tcW w:w="3399" w:type="dxa"/>
          </w:tcPr>
          <w:p w:rsidR="00D9043B" w:rsidRPr="003417D6" w:rsidRDefault="00D9043B" w:rsidP="00D9043B">
            <w:pPr>
              <w:jc w:val="both"/>
            </w:pPr>
            <w:r>
              <w:t>2 года</w:t>
            </w:r>
          </w:p>
        </w:tc>
      </w:tr>
      <w:tr w:rsidR="00D9043B" w:rsidTr="003417D6">
        <w:tc>
          <w:tcPr>
            <w:tcW w:w="2405" w:type="dxa"/>
            <w:vMerge w:val="restart"/>
          </w:tcPr>
          <w:p w:rsidR="00C42447" w:rsidRDefault="00C42447" w:rsidP="00D9043B">
            <w:pPr>
              <w:jc w:val="both"/>
              <w:rPr>
                <w:b/>
              </w:rPr>
            </w:pPr>
          </w:p>
          <w:p w:rsidR="00FB5162" w:rsidRDefault="00D9043B" w:rsidP="00D9043B">
            <w:pPr>
              <w:jc w:val="both"/>
              <w:rPr>
                <w:b/>
              </w:rPr>
            </w:pPr>
            <w:r>
              <w:rPr>
                <w:b/>
              </w:rPr>
              <w:lastRenderedPageBreak/>
              <w:t xml:space="preserve">Тумба </w:t>
            </w:r>
            <w:r w:rsidR="0002313D">
              <w:rPr>
                <w:b/>
              </w:rPr>
              <w:t>приставная левая/правая</w:t>
            </w:r>
          </w:p>
          <w:p w:rsidR="00D9043B" w:rsidRDefault="00D9043B" w:rsidP="00D9043B">
            <w:pPr>
              <w:jc w:val="both"/>
              <w:rPr>
                <w:b/>
              </w:rPr>
            </w:pPr>
          </w:p>
        </w:tc>
        <w:tc>
          <w:tcPr>
            <w:tcW w:w="4392" w:type="dxa"/>
          </w:tcPr>
          <w:p w:rsidR="00D9043B" w:rsidRPr="003417D6" w:rsidRDefault="00D9043B" w:rsidP="00D9043B">
            <w:pPr>
              <w:jc w:val="both"/>
            </w:pPr>
            <w:r>
              <w:lastRenderedPageBreak/>
              <w:t>Материал</w:t>
            </w:r>
          </w:p>
        </w:tc>
        <w:tc>
          <w:tcPr>
            <w:tcW w:w="3399" w:type="dxa"/>
          </w:tcPr>
          <w:p w:rsidR="00D9043B" w:rsidRPr="003417D6" w:rsidRDefault="00D9043B" w:rsidP="00D9043B">
            <w:pPr>
              <w:jc w:val="both"/>
            </w:pPr>
            <w:r>
              <w:t>ДСП</w:t>
            </w:r>
          </w:p>
        </w:tc>
      </w:tr>
      <w:tr w:rsidR="00D9043B" w:rsidTr="003417D6">
        <w:tc>
          <w:tcPr>
            <w:tcW w:w="2405" w:type="dxa"/>
            <w:vMerge/>
          </w:tcPr>
          <w:p w:rsidR="00D9043B" w:rsidRDefault="00D9043B" w:rsidP="00D9043B">
            <w:pPr>
              <w:jc w:val="both"/>
              <w:rPr>
                <w:b/>
              </w:rPr>
            </w:pPr>
          </w:p>
        </w:tc>
        <w:tc>
          <w:tcPr>
            <w:tcW w:w="4392" w:type="dxa"/>
          </w:tcPr>
          <w:p w:rsidR="00D9043B" w:rsidRPr="003417D6" w:rsidRDefault="00D9043B" w:rsidP="00D9043B">
            <w:pPr>
              <w:jc w:val="both"/>
            </w:pPr>
            <w:r>
              <w:t>Цвет покрытия</w:t>
            </w:r>
          </w:p>
        </w:tc>
        <w:tc>
          <w:tcPr>
            <w:tcW w:w="3399" w:type="dxa"/>
          </w:tcPr>
          <w:p w:rsidR="00D9043B" w:rsidRPr="003417D6" w:rsidRDefault="00437441" w:rsidP="00D9043B">
            <w:pPr>
              <w:jc w:val="both"/>
            </w:pPr>
            <w:r>
              <w:t>В</w:t>
            </w:r>
            <w:r w:rsidR="0002313D">
              <w:t>ишня марбелло/ золотой песок</w:t>
            </w:r>
          </w:p>
        </w:tc>
      </w:tr>
      <w:tr w:rsidR="00D9043B" w:rsidTr="003417D6">
        <w:tc>
          <w:tcPr>
            <w:tcW w:w="2405" w:type="dxa"/>
            <w:vMerge/>
          </w:tcPr>
          <w:p w:rsidR="00D9043B" w:rsidRDefault="00D9043B" w:rsidP="00D9043B">
            <w:pPr>
              <w:jc w:val="both"/>
              <w:rPr>
                <w:b/>
              </w:rPr>
            </w:pPr>
          </w:p>
        </w:tc>
        <w:tc>
          <w:tcPr>
            <w:tcW w:w="4392" w:type="dxa"/>
          </w:tcPr>
          <w:p w:rsidR="00D9043B" w:rsidRPr="003417D6" w:rsidRDefault="00D9043B" w:rsidP="00D9043B">
            <w:pPr>
              <w:jc w:val="both"/>
            </w:pPr>
            <w:r>
              <w:t>Высота</w:t>
            </w:r>
          </w:p>
        </w:tc>
        <w:tc>
          <w:tcPr>
            <w:tcW w:w="3399" w:type="dxa"/>
          </w:tcPr>
          <w:p w:rsidR="00D9043B" w:rsidRPr="003417D6" w:rsidRDefault="00A669A2" w:rsidP="00D9043B">
            <w:pPr>
              <w:jc w:val="both"/>
            </w:pPr>
            <w:r>
              <w:t>690-</w:t>
            </w:r>
            <w:r w:rsidR="0002313D">
              <w:t>700</w:t>
            </w:r>
            <w:r>
              <w:t xml:space="preserve"> </w:t>
            </w:r>
            <w:r w:rsidR="00D9043B">
              <w:t>мм</w:t>
            </w:r>
          </w:p>
        </w:tc>
      </w:tr>
      <w:tr w:rsidR="00D9043B" w:rsidTr="003417D6">
        <w:tc>
          <w:tcPr>
            <w:tcW w:w="2405" w:type="dxa"/>
            <w:vMerge/>
          </w:tcPr>
          <w:p w:rsidR="00D9043B" w:rsidRDefault="00D9043B" w:rsidP="00D9043B">
            <w:pPr>
              <w:jc w:val="both"/>
              <w:rPr>
                <w:b/>
              </w:rPr>
            </w:pPr>
          </w:p>
        </w:tc>
        <w:tc>
          <w:tcPr>
            <w:tcW w:w="4392" w:type="dxa"/>
          </w:tcPr>
          <w:p w:rsidR="00D9043B" w:rsidRPr="003417D6" w:rsidRDefault="00D9043B" w:rsidP="00D9043B">
            <w:pPr>
              <w:jc w:val="both"/>
            </w:pPr>
            <w:r>
              <w:t>Глубина</w:t>
            </w:r>
          </w:p>
        </w:tc>
        <w:tc>
          <w:tcPr>
            <w:tcW w:w="3399" w:type="dxa"/>
          </w:tcPr>
          <w:p w:rsidR="00D9043B" w:rsidRPr="003417D6" w:rsidRDefault="0002313D" w:rsidP="00D9043B">
            <w:pPr>
              <w:jc w:val="both"/>
            </w:pPr>
            <w:r>
              <w:t>500</w:t>
            </w:r>
            <w:r w:rsidR="007D6148">
              <w:t xml:space="preserve">-600 </w:t>
            </w:r>
            <w:r w:rsidR="00D9043B">
              <w:t>мм</w:t>
            </w:r>
          </w:p>
        </w:tc>
      </w:tr>
      <w:tr w:rsidR="00D9043B" w:rsidTr="003417D6">
        <w:tc>
          <w:tcPr>
            <w:tcW w:w="2405" w:type="dxa"/>
            <w:vMerge/>
          </w:tcPr>
          <w:p w:rsidR="00D9043B" w:rsidRDefault="00D9043B" w:rsidP="00D9043B">
            <w:pPr>
              <w:jc w:val="both"/>
              <w:rPr>
                <w:b/>
              </w:rPr>
            </w:pPr>
          </w:p>
        </w:tc>
        <w:tc>
          <w:tcPr>
            <w:tcW w:w="4392" w:type="dxa"/>
          </w:tcPr>
          <w:p w:rsidR="00D9043B" w:rsidRPr="003417D6" w:rsidRDefault="00D9043B" w:rsidP="00D9043B">
            <w:pPr>
              <w:jc w:val="both"/>
            </w:pPr>
            <w:r>
              <w:t>Ширина</w:t>
            </w:r>
          </w:p>
        </w:tc>
        <w:tc>
          <w:tcPr>
            <w:tcW w:w="3399" w:type="dxa"/>
          </w:tcPr>
          <w:p w:rsidR="00D9043B" w:rsidRPr="003417D6" w:rsidRDefault="00A669A2" w:rsidP="00D9043B">
            <w:pPr>
              <w:jc w:val="both"/>
            </w:pPr>
            <w:r>
              <w:t>980-</w:t>
            </w:r>
            <w:r w:rsidR="0002313D">
              <w:t>1000</w:t>
            </w:r>
            <w:r w:rsidR="00D9043B">
              <w:t>мм</w:t>
            </w:r>
          </w:p>
        </w:tc>
      </w:tr>
      <w:tr w:rsidR="00C3045F" w:rsidTr="003417D6">
        <w:tc>
          <w:tcPr>
            <w:tcW w:w="2405" w:type="dxa"/>
            <w:vMerge/>
          </w:tcPr>
          <w:p w:rsidR="00C3045F" w:rsidRDefault="00C3045F" w:rsidP="00D9043B">
            <w:pPr>
              <w:jc w:val="both"/>
              <w:rPr>
                <w:b/>
              </w:rPr>
            </w:pPr>
          </w:p>
        </w:tc>
        <w:tc>
          <w:tcPr>
            <w:tcW w:w="4392" w:type="dxa"/>
          </w:tcPr>
          <w:p w:rsidR="00C3045F" w:rsidRDefault="00C3045F" w:rsidP="00D9043B">
            <w:pPr>
              <w:jc w:val="both"/>
            </w:pPr>
            <w:r>
              <w:t>Замок</w:t>
            </w:r>
          </w:p>
        </w:tc>
        <w:tc>
          <w:tcPr>
            <w:tcW w:w="3399" w:type="dxa"/>
          </w:tcPr>
          <w:p w:rsidR="00C3045F" w:rsidRDefault="0002313D" w:rsidP="00D9043B">
            <w:pPr>
              <w:jc w:val="both"/>
            </w:pPr>
            <w:r>
              <w:t>Желательно</w:t>
            </w:r>
            <w:r w:rsidR="00C3045F">
              <w:t xml:space="preserve"> (верхний ящик)</w:t>
            </w:r>
          </w:p>
        </w:tc>
      </w:tr>
      <w:tr w:rsidR="00C42447" w:rsidTr="003417D6">
        <w:tc>
          <w:tcPr>
            <w:tcW w:w="2405" w:type="dxa"/>
            <w:vMerge/>
          </w:tcPr>
          <w:p w:rsidR="00C42447" w:rsidRDefault="00C42447" w:rsidP="00D9043B">
            <w:pPr>
              <w:jc w:val="both"/>
              <w:rPr>
                <w:b/>
              </w:rPr>
            </w:pPr>
          </w:p>
        </w:tc>
        <w:tc>
          <w:tcPr>
            <w:tcW w:w="4392" w:type="dxa"/>
          </w:tcPr>
          <w:p w:rsidR="00C42447" w:rsidRDefault="00C42447" w:rsidP="00D9043B">
            <w:pPr>
              <w:jc w:val="both"/>
            </w:pPr>
            <w:r>
              <w:t>Количество ящиков</w:t>
            </w:r>
          </w:p>
        </w:tc>
        <w:tc>
          <w:tcPr>
            <w:tcW w:w="3399" w:type="dxa"/>
          </w:tcPr>
          <w:p w:rsidR="00C42447" w:rsidRDefault="00C42447" w:rsidP="00D9043B">
            <w:pPr>
              <w:jc w:val="both"/>
            </w:pPr>
            <w:r>
              <w:t>3-4 шт.</w:t>
            </w:r>
          </w:p>
        </w:tc>
      </w:tr>
      <w:tr w:rsidR="00D9043B" w:rsidTr="003417D6">
        <w:tc>
          <w:tcPr>
            <w:tcW w:w="2405" w:type="dxa"/>
            <w:vMerge/>
          </w:tcPr>
          <w:p w:rsidR="00D9043B" w:rsidRDefault="00D9043B" w:rsidP="00D9043B">
            <w:pPr>
              <w:jc w:val="both"/>
              <w:rPr>
                <w:b/>
              </w:rPr>
            </w:pPr>
          </w:p>
        </w:tc>
        <w:tc>
          <w:tcPr>
            <w:tcW w:w="4392" w:type="dxa"/>
          </w:tcPr>
          <w:p w:rsidR="00D9043B" w:rsidRPr="003417D6" w:rsidRDefault="00D9043B" w:rsidP="00D9043B">
            <w:pPr>
              <w:jc w:val="both"/>
            </w:pPr>
            <w:r>
              <w:t>Гарантийный срок</w:t>
            </w:r>
          </w:p>
        </w:tc>
        <w:tc>
          <w:tcPr>
            <w:tcW w:w="3399" w:type="dxa"/>
          </w:tcPr>
          <w:p w:rsidR="00D9043B" w:rsidRPr="003417D6" w:rsidRDefault="00D9043B" w:rsidP="00D9043B">
            <w:pPr>
              <w:jc w:val="both"/>
            </w:pPr>
            <w:r>
              <w:t>2 года</w:t>
            </w:r>
          </w:p>
        </w:tc>
      </w:tr>
      <w:tr w:rsidR="00D9043B" w:rsidTr="00D9043B">
        <w:trPr>
          <w:trHeight w:val="70"/>
        </w:trPr>
        <w:tc>
          <w:tcPr>
            <w:tcW w:w="2405" w:type="dxa"/>
            <w:vMerge w:val="restart"/>
          </w:tcPr>
          <w:p w:rsidR="004424D2" w:rsidRDefault="004424D2" w:rsidP="00D9043B">
            <w:pPr>
              <w:jc w:val="both"/>
              <w:rPr>
                <w:b/>
              </w:rPr>
            </w:pPr>
          </w:p>
          <w:p w:rsidR="00D9043B" w:rsidRDefault="00D9043B" w:rsidP="00D9043B">
            <w:pPr>
              <w:jc w:val="both"/>
              <w:rPr>
                <w:b/>
              </w:rPr>
            </w:pPr>
            <w:r>
              <w:rPr>
                <w:b/>
              </w:rPr>
              <w:t>Тумба под оргтехнику</w:t>
            </w:r>
          </w:p>
        </w:tc>
        <w:tc>
          <w:tcPr>
            <w:tcW w:w="4392" w:type="dxa"/>
          </w:tcPr>
          <w:p w:rsidR="00D9043B" w:rsidRPr="003417D6" w:rsidRDefault="00D9043B" w:rsidP="00D9043B">
            <w:pPr>
              <w:jc w:val="both"/>
            </w:pPr>
            <w:r>
              <w:t>Материал</w:t>
            </w:r>
          </w:p>
        </w:tc>
        <w:tc>
          <w:tcPr>
            <w:tcW w:w="3399" w:type="dxa"/>
          </w:tcPr>
          <w:p w:rsidR="00D9043B" w:rsidRPr="003417D6" w:rsidRDefault="00D9043B" w:rsidP="00D9043B">
            <w:pPr>
              <w:jc w:val="both"/>
            </w:pPr>
            <w:r>
              <w:t>ДСП</w:t>
            </w:r>
          </w:p>
        </w:tc>
      </w:tr>
      <w:tr w:rsidR="00D9043B" w:rsidTr="003417D6">
        <w:tc>
          <w:tcPr>
            <w:tcW w:w="2405" w:type="dxa"/>
            <w:vMerge/>
          </w:tcPr>
          <w:p w:rsidR="00D9043B" w:rsidRDefault="00D9043B" w:rsidP="00D9043B">
            <w:pPr>
              <w:jc w:val="both"/>
              <w:rPr>
                <w:b/>
              </w:rPr>
            </w:pPr>
          </w:p>
        </w:tc>
        <w:tc>
          <w:tcPr>
            <w:tcW w:w="4392" w:type="dxa"/>
          </w:tcPr>
          <w:p w:rsidR="00D9043B" w:rsidRPr="003417D6" w:rsidRDefault="00D9043B" w:rsidP="00D9043B">
            <w:pPr>
              <w:jc w:val="both"/>
            </w:pPr>
            <w:r>
              <w:t>Цвет покрытия</w:t>
            </w:r>
          </w:p>
        </w:tc>
        <w:tc>
          <w:tcPr>
            <w:tcW w:w="3399" w:type="dxa"/>
          </w:tcPr>
          <w:p w:rsidR="00D9043B" w:rsidRPr="003417D6" w:rsidRDefault="00397FF0" w:rsidP="00D9043B">
            <w:pPr>
              <w:jc w:val="both"/>
            </w:pPr>
            <w:r>
              <w:t>Вишня марбелло/ золотой песок</w:t>
            </w:r>
          </w:p>
        </w:tc>
      </w:tr>
      <w:tr w:rsidR="00D9043B" w:rsidTr="003417D6">
        <w:tc>
          <w:tcPr>
            <w:tcW w:w="2405" w:type="dxa"/>
            <w:vMerge/>
          </w:tcPr>
          <w:p w:rsidR="00D9043B" w:rsidRDefault="00D9043B" w:rsidP="00D9043B">
            <w:pPr>
              <w:jc w:val="both"/>
              <w:rPr>
                <w:b/>
              </w:rPr>
            </w:pPr>
          </w:p>
        </w:tc>
        <w:tc>
          <w:tcPr>
            <w:tcW w:w="4392" w:type="dxa"/>
          </w:tcPr>
          <w:p w:rsidR="00D9043B" w:rsidRPr="003417D6" w:rsidRDefault="00D9043B" w:rsidP="00D9043B">
            <w:pPr>
              <w:jc w:val="both"/>
            </w:pPr>
            <w:r>
              <w:t>Высота</w:t>
            </w:r>
          </w:p>
        </w:tc>
        <w:tc>
          <w:tcPr>
            <w:tcW w:w="3399" w:type="dxa"/>
          </w:tcPr>
          <w:p w:rsidR="00D9043B" w:rsidRPr="003417D6" w:rsidRDefault="00A669A2" w:rsidP="00D9043B">
            <w:pPr>
              <w:jc w:val="both"/>
            </w:pPr>
            <w:r>
              <w:t>690-</w:t>
            </w:r>
            <w:r w:rsidR="00DF3AB9">
              <w:t xml:space="preserve">700 </w:t>
            </w:r>
            <w:r w:rsidR="00D9043B">
              <w:t>мм</w:t>
            </w:r>
          </w:p>
        </w:tc>
      </w:tr>
      <w:tr w:rsidR="00D9043B" w:rsidTr="003417D6">
        <w:tc>
          <w:tcPr>
            <w:tcW w:w="2405" w:type="dxa"/>
            <w:vMerge/>
          </w:tcPr>
          <w:p w:rsidR="00D9043B" w:rsidRDefault="00D9043B" w:rsidP="00D9043B">
            <w:pPr>
              <w:jc w:val="both"/>
              <w:rPr>
                <w:b/>
              </w:rPr>
            </w:pPr>
          </w:p>
        </w:tc>
        <w:tc>
          <w:tcPr>
            <w:tcW w:w="4392" w:type="dxa"/>
          </w:tcPr>
          <w:p w:rsidR="00D9043B" w:rsidRPr="003417D6" w:rsidRDefault="00D9043B" w:rsidP="00D9043B">
            <w:pPr>
              <w:jc w:val="both"/>
            </w:pPr>
            <w:r>
              <w:t>Глубина</w:t>
            </w:r>
          </w:p>
        </w:tc>
        <w:tc>
          <w:tcPr>
            <w:tcW w:w="3399" w:type="dxa"/>
          </w:tcPr>
          <w:p w:rsidR="00D9043B" w:rsidRPr="003417D6" w:rsidRDefault="0037094C" w:rsidP="00D9043B">
            <w:pPr>
              <w:jc w:val="both"/>
            </w:pPr>
            <w:r>
              <w:t>570-580</w:t>
            </w:r>
            <w:r w:rsidR="00E403DD">
              <w:t xml:space="preserve"> </w:t>
            </w:r>
            <w:r w:rsidR="00D9043B">
              <w:t>мм</w:t>
            </w:r>
          </w:p>
        </w:tc>
      </w:tr>
      <w:tr w:rsidR="00D9043B" w:rsidTr="003417D6">
        <w:tc>
          <w:tcPr>
            <w:tcW w:w="2405" w:type="dxa"/>
            <w:vMerge/>
          </w:tcPr>
          <w:p w:rsidR="00D9043B" w:rsidRDefault="00D9043B" w:rsidP="00D9043B">
            <w:pPr>
              <w:jc w:val="both"/>
              <w:rPr>
                <w:b/>
              </w:rPr>
            </w:pPr>
          </w:p>
        </w:tc>
        <w:tc>
          <w:tcPr>
            <w:tcW w:w="4392" w:type="dxa"/>
          </w:tcPr>
          <w:p w:rsidR="00D9043B" w:rsidRPr="003417D6" w:rsidRDefault="00D9043B" w:rsidP="00D9043B">
            <w:pPr>
              <w:jc w:val="both"/>
            </w:pPr>
            <w:r>
              <w:t>Ширина</w:t>
            </w:r>
          </w:p>
        </w:tc>
        <w:tc>
          <w:tcPr>
            <w:tcW w:w="3399" w:type="dxa"/>
          </w:tcPr>
          <w:p w:rsidR="00D9043B" w:rsidRPr="003417D6" w:rsidRDefault="0037094C" w:rsidP="00D9043B">
            <w:pPr>
              <w:jc w:val="both"/>
            </w:pPr>
            <w:r>
              <w:t>830-850</w:t>
            </w:r>
            <w:r w:rsidR="00E403DD">
              <w:t xml:space="preserve"> </w:t>
            </w:r>
            <w:r w:rsidR="00D9043B">
              <w:t>мм</w:t>
            </w:r>
          </w:p>
        </w:tc>
      </w:tr>
      <w:tr w:rsidR="00C3045F" w:rsidTr="003417D6">
        <w:tc>
          <w:tcPr>
            <w:tcW w:w="2405" w:type="dxa"/>
            <w:vMerge/>
          </w:tcPr>
          <w:p w:rsidR="00C3045F" w:rsidRDefault="00C3045F" w:rsidP="00D9043B">
            <w:pPr>
              <w:jc w:val="both"/>
              <w:rPr>
                <w:b/>
              </w:rPr>
            </w:pPr>
          </w:p>
        </w:tc>
        <w:tc>
          <w:tcPr>
            <w:tcW w:w="4392" w:type="dxa"/>
          </w:tcPr>
          <w:p w:rsidR="00C3045F" w:rsidRDefault="00C3045F" w:rsidP="00D9043B">
            <w:pPr>
              <w:jc w:val="both"/>
            </w:pPr>
            <w:r>
              <w:t>Замок</w:t>
            </w:r>
          </w:p>
        </w:tc>
        <w:tc>
          <w:tcPr>
            <w:tcW w:w="3399" w:type="dxa"/>
          </w:tcPr>
          <w:p w:rsidR="00C3045F" w:rsidRDefault="00C3045F" w:rsidP="00D9043B">
            <w:pPr>
              <w:jc w:val="both"/>
            </w:pPr>
            <w:r>
              <w:t>нет</w:t>
            </w:r>
          </w:p>
        </w:tc>
      </w:tr>
      <w:tr w:rsidR="00D9043B" w:rsidTr="003417D6">
        <w:tc>
          <w:tcPr>
            <w:tcW w:w="2405" w:type="dxa"/>
            <w:vMerge/>
          </w:tcPr>
          <w:p w:rsidR="00D9043B" w:rsidRDefault="00D9043B" w:rsidP="00D9043B">
            <w:pPr>
              <w:jc w:val="both"/>
              <w:rPr>
                <w:b/>
              </w:rPr>
            </w:pPr>
          </w:p>
        </w:tc>
        <w:tc>
          <w:tcPr>
            <w:tcW w:w="4392" w:type="dxa"/>
          </w:tcPr>
          <w:p w:rsidR="00D9043B" w:rsidRPr="003417D6" w:rsidRDefault="00D9043B" w:rsidP="00D9043B">
            <w:pPr>
              <w:jc w:val="both"/>
            </w:pPr>
            <w:r>
              <w:t>Гарантийный срок</w:t>
            </w:r>
          </w:p>
        </w:tc>
        <w:tc>
          <w:tcPr>
            <w:tcW w:w="3399" w:type="dxa"/>
          </w:tcPr>
          <w:p w:rsidR="00D9043B" w:rsidRPr="003417D6" w:rsidRDefault="00D9043B" w:rsidP="00D9043B">
            <w:pPr>
              <w:jc w:val="both"/>
            </w:pPr>
            <w:r>
              <w:t>2 года</w:t>
            </w:r>
          </w:p>
        </w:tc>
      </w:tr>
      <w:tr w:rsidR="00E35A05" w:rsidTr="003417D6">
        <w:tc>
          <w:tcPr>
            <w:tcW w:w="2405" w:type="dxa"/>
            <w:vMerge w:val="restart"/>
          </w:tcPr>
          <w:p w:rsidR="00E35A05" w:rsidRDefault="00E35A05" w:rsidP="00C42447">
            <w:pPr>
              <w:jc w:val="both"/>
              <w:rPr>
                <w:b/>
              </w:rPr>
            </w:pPr>
            <w:r>
              <w:rPr>
                <w:b/>
              </w:rPr>
              <w:t>Гардероб</w:t>
            </w:r>
            <w:r w:rsidR="00737B03">
              <w:rPr>
                <w:b/>
              </w:rPr>
              <w:t xml:space="preserve"> под одежду</w:t>
            </w:r>
          </w:p>
        </w:tc>
        <w:tc>
          <w:tcPr>
            <w:tcW w:w="4392" w:type="dxa"/>
          </w:tcPr>
          <w:p w:rsidR="00E35A05" w:rsidRPr="003417D6" w:rsidRDefault="00E35A05" w:rsidP="00D9043B">
            <w:pPr>
              <w:jc w:val="both"/>
            </w:pPr>
            <w:r>
              <w:t>Материал</w:t>
            </w:r>
          </w:p>
        </w:tc>
        <w:tc>
          <w:tcPr>
            <w:tcW w:w="3399" w:type="dxa"/>
          </w:tcPr>
          <w:p w:rsidR="00E35A05" w:rsidRPr="003417D6" w:rsidRDefault="00E35A05" w:rsidP="00D9043B">
            <w:pPr>
              <w:jc w:val="both"/>
            </w:pPr>
            <w:r>
              <w:t>ДСП</w:t>
            </w:r>
          </w:p>
        </w:tc>
      </w:tr>
      <w:tr w:rsidR="00E35A05" w:rsidTr="003417D6">
        <w:tc>
          <w:tcPr>
            <w:tcW w:w="2405" w:type="dxa"/>
            <w:vMerge/>
          </w:tcPr>
          <w:p w:rsidR="00E35A05" w:rsidRDefault="00E35A05" w:rsidP="00D9043B">
            <w:pPr>
              <w:jc w:val="both"/>
              <w:rPr>
                <w:b/>
              </w:rPr>
            </w:pPr>
          </w:p>
        </w:tc>
        <w:tc>
          <w:tcPr>
            <w:tcW w:w="4392" w:type="dxa"/>
          </w:tcPr>
          <w:p w:rsidR="00E35A05" w:rsidRPr="003417D6" w:rsidRDefault="0037094C" w:rsidP="0037094C">
            <w:pPr>
              <w:jc w:val="both"/>
            </w:pPr>
            <w:r>
              <w:t xml:space="preserve">Цвет </w:t>
            </w:r>
          </w:p>
        </w:tc>
        <w:tc>
          <w:tcPr>
            <w:tcW w:w="3399" w:type="dxa"/>
          </w:tcPr>
          <w:p w:rsidR="00E35A05" w:rsidRPr="003417D6" w:rsidRDefault="00437441" w:rsidP="00D9043B">
            <w:pPr>
              <w:jc w:val="both"/>
            </w:pPr>
            <w:r>
              <w:t>В</w:t>
            </w:r>
            <w:r w:rsidR="0002313D">
              <w:t>ишня марбелло/ золотой песок</w:t>
            </w:r>
          </w:p>
        </w:tc>
      </w:tr>
      <w:tr w:rsidR="00E35A05" w:rsidTr="003417D6">
        <w:tc>
          <w:tcPr>
            <w:tcW w:w="2405" w:type="dxa"/>
            <w:vMerge/>
          </w:tcPr>
          <w:p w:rsidR="00E35A05" w:rsidRDefault="00E35A05" w:rsidP="00D9043B">
            <w:pPr>
              <w:jc w:val="both"/>
              <w:rPr>
                <w:b/>
              </w:rPr>
            </w:pPr>
          </w:p>
        </w:tc>
        <w:tc>
          <w:tcPr>
            <w:tcW w:w="4392" w:type="dxa"/>
          </w:tcPr>
          <w:p w:rsidR="00E35A05" w:rsidRPr="003417D6" w:rsidRDefault="00E35A05" w:rsidP="00D9043B">
            <w:pPr>
              <w:jc w:val="both"/>
            </w:pPr>
            <w:r>
              <w:t>Высота</w:t>
            </w:r>
          </w:p>
        </w:tc>
        <w:tc>
          <w:tcPr>
            <w:tcW w:w="3399" w:type="dxa"/>
          </w:tcPr>
          <w:p w:rsidR="00E35A05" w:rsidRPr="003417D6" w:rsidRDefault="0037094C" w:rsidP="00D9043B">
            <w:pPr>
              <w:jc w:val="both"/>
            </w:pPr>
            <w:r>
              <w:t>1980-20</w:t>
            </w:r>
            <w:r w:rsidR="0002313D">
              <w:t>00</w:t>
            </w:r>
            <w:r>
              <w:t xml:space="preserve"> </w:t>
            </w:r>
            <w:r w:rsidR="0002313D">
              <w:t>мм</w:t>
            </w:r>
          </w:p>
        </w:tc>
      </w:tr>
      <w:tr w:rsidR="00E35A05" w:rsidTr="003417D6">
        <w:tc>
          <w:tcPr>
            <w:tcW w:w="2405" w:type="dxa"/>
            <w:vMerge/>
          </w:tcPr>
          <w:p w:rsidR="00E35A05" w:rsidRDefault="00E35A05" w:rsidP="00D9043B">
            <w:pPr>
              <w:jc w:val="both"/>
              <w:rPr>
                <w:b/>
              </w:rPr>
            </w:pPr>
          </w:p>
        </w:tc>
        <w:tc>
          <w:tcPr>
            <w:tcW w:w="4392" w:type="dxa"/>
          </w:tcPr>
          <w:p w:rsidR="00E35A05" w:rsidRPr="003417D6" w:rsidRDefault="00E35A05" w:rsidP="00D9043B">
            <w:pPr>
              <w:jc w:val="both"/>
            </w:pPr>
            <w:r>
              <w:t>Глубина</w:t>
            </w:r>
          </w:p>
        </w:tc>
        <w:tc>
          <w:tcPr>
            <w:tcW w:w="3399" w:type="dxa"/>
          </w:tcPr>
          <w:p w:rsidR="00E35A05" w:rsidRPr="003417D6" w:rsidRDefault="0037094C" w:rsidP="00D9043B">
            <w:pPr>
              <w:jc w:val="both"/>
            </w:pPr>
            <w:r>
              <w:t>44</w:t>
            </w:r>
            <w:r w:rsidR="0002313D">
              <w:t>0-450</w:t>
            </w:r>
            <w:r>
              <w:t xml:space="preserve"> мм</w:t>
            </w:r>
          </w:p>
        </w:tc>
      </w:tr>
      <w:tr w:rsidR="00E35A05" w:rsidTr="003417D6">
        <w:tc>
          <w:tcPr>
            <w:tcW w:w="2405" w:type="dxa"/>
            <w:vMerge/>
          </w:tcPr>
          <w:p w:rsidR="00E35A05" w:rsidRDefault="00E35A05" w:rsidP="00D9043B">
            <w:pPr>
              <w:jc w:val="both"/>
              <w:rPr>
                <w:b/>
              </w:rPr>
            </w:pPr>
          </w:p>
        </w:tc>
        <w:tc>
          <w:tcPr>
            <w:tcW w:w="4392" w:type="dxa"/>
          </w:tcPr>
          <w:p w:rsidR="00E35A05" w:rsidRPr="003417D6" w:rsidRDefault="00E35A05" w:rsidP="00D9043B">
            <w:pPr>
              <w:jc w:val="both"/>
            </w:pPr>
            <w:r>
              <w:t>Ширина</w:t>
            </w:r>
          </w:p>
        </w:tc>
        <w:tc>
          <w:tcPr>
            <w:tcW w:w="3399" w:type="dxa"/>
          </w:tcPr>
          <w:p w:rsidR="00E35A05" w:rsidRPr="003417D6" w:rsidRDefault="0037094C" w:rsidP="00D9043B">
            <w:pPr>
              <w:jc w:val="both"/>
            </w:pPr>
            <w:r>
              <w:t>890</w:t>
            </w:r>
            <w:r w:rsidR="0002313D">
              <w:t>-900</w:t>
            </w:r>
            <w:r>
              <w:t xml:space="preserve"> </w:t>
            </w:r>
            <w:r w:rsidR="00E35A05">
              <w:t>мм</w:t>
            </w:r>
          </w:p>
        </w:tc>
      </w:tr>
      <w:tr w:rsidR="00E35A05" w:rsidTr="003417D6">
        <w:tc>
          <w:tcPr>
            <w:tcW w:w="2405" w:type="dxa"/>
            <w:vMerge/>
          </w:tcPr>
          <w:p w:rsidR="00E35A05" w:rsidRDefault="00E35A05" w:rsidP="00D9043B">
            <w:pPr>
              <w:jc w:val="both"/>
              <w:rPr>
                <w:b/>
              </w:rPr>
            </w:pPr>
          </w:p>
        </w:tc>
        <w:tc>
          <w:tcPr>
            <w:tcW w:w="4392" w:type="dxa"/>
          </w:tcPr>
          <w:p w:rsidR="00E35A05" w:rsidRDefault="00E35A05" w:rsidP="00D9043B">
            <w:pPr>
              <w:jc w:val="both"/>
            </w:pPr>
            <w:r>
              <w:t>Расположение штанги для одежды</w:t>
            </w:r>
          </w:p>
        </w:tc>
        <w:tc>
          <w:tcPr>
            <w:tcW w:w="3399" w:type="dxa"/>
          </w:tcPr>
          <w:p w:rsidR="00E35A05" w:rsidRDefault="00E35A05" w:rsidP="00D9043B">
            <w:pPr>
              <w:jc w:val="both"/>
            </w:pPr>
            <w:r>
              <w:t>Параллельно задней стенке</w:t>
            </w:r>
          </w:p>
        </w:tc>
      </w:tr>
      <w:tr w:rsidR="00C3045F" w:rsidTr="003417D6">
        <w:tc>
          <w:tcPr>
            <w:tcW w:w="2405" w:type="dxa"/>
            <w:vMerge/>
          </w:tcPr>
          <w:p w:rsidR="00C3045F" w:rsidRDefault="00C3045F" w:rsidP="00D9043B">
            <w:pPr>
              <w:jc w:val="both"/>
              <w:rPr>
                <w:b/>
              </w:rPr>
            </w:pPr>
          </w:p>
        </w:tc>
        <w:tc>
          <w:tcPr>
            <w:tcW w:w="4392" w:type="dxa"/>
          </w:tcPr>
          <w:p w:rsidR="00C3045F" w:rsidRDefault="00C3045F" w:rsidP="00D9043B">
            <w:pPr>
              <w:jc w:val="both"/>
            </w:pPr>
            <w:r>
              <w:t>Замок</w:t>
            </w:r>
          </w:p>
        </w:tc>
        <w:tc>
          <w:tcPr>
            <w:tcW w:w="3399" w:type="dxa"/>
          </w:tcPr>
          <w:p w:rsidR="00C3045F" w:rsidRDefault="00C42447" w:rsidP="00D9043B">
            <w:pPr>
              <w:jc w:val="both"/>
            </w:pPr>
            <w:r>
              <w:t>Желательно</w:t>
            </w:r>
          </w:p>
        </w:tc>
      </w:tr>
      <w:tr w:rsidR="00C42447" w:rsidTr="003417D6">
        <w:tc>
          <w:tcPr>
            <w:tcW w:w="2405" w:type="dxa"/>
            <w:vMerge/>
          </w:tcPr>
          <w:p w:rsidR="00C42447" w:rsidRDefault="00C42447" w:rsidP="00D9043B">
            <w:pPr>
              <w:jc w:val="both"/>
              <w:rPr>
                <w:b/>
              </w:rPr>
            </w:pPr>
          </w:p>
        </w:tc>
        <w:tc>
          <w:tcPr>
            <w:tcW w:w="4392" w:type="dxa"/>
          </w:tcPr>
          <w:p w:rsidR="00C42447" w:rsidRDefault="00C42447" w:rsidP="00D9043B">
            <w:pPr>
              <w:jc w:val="both"/>
            </w:pPr>
            <w:r>
              <w:t>Каркас</w:t>
            </w:r>
          </w:p>
        </w:tc>
        <w:tc>
          <w:tcPr>
            <w:tcW w:w="3399" w:type="dxa"/>
          </w:tcPr>
          <w:p w:rsidR="00C42447" w:rsidRDefault="00C42447" w:rsidP="00D9043B">
            <w:pPr>
              <w:jc w:val="both"/>
            </w:pPr>
            <w:r>
              <w:t>ДСП толщиной не менее 18мм</w:t>
            </w:r>
          </w:p>
        </w:tc>
      </w:tr>
      <w:tr w:rsidR="00E35A05" w:rsidTr="003417D6">
        <w:tc>
          <w:tcPr>
            <w:tcW w:w="2405" w:type="dxa"/>
            <w:vMerge/>
          </w:tcPr>
          <w:p w:rsidR="00E35A05" w:rsidRDefault="00E35A05" w:rsidP="00D9043B">
            <w:pPr>
              <w:jc w:val="both"/>
              <w:rPr>
                <w:b/>
              </w:rPr>
            </w:pPr>
          </w:p>
        </w:tc>
        <w:tc>
          <w:tcPr>
            <w:tcW w:w="4392" w:type="dxa"/>
          </w:tcPr>
          <w:p w:rsidR="00E35A05" w:rsidRPr="003417D6" w:rsidRDefault="00E35A05" w:rsidP="00D9043B">
            <w:pPr>
              <w:jc w:val="both"/>
            </w:pPr>
            <w:r>
              <w:t>Гарантийный срок</w:t>
            </w:r>
          </w:p>
        </w:tc>
        <w:tc>
          <w:tcPr>
            <w:tcW w:w="3399" w:type="dxa"/>
          </w:tcPr>
          <w:p w:rsidR="00E35A05" w:rsidRPr="003417D6" w:rsidRDefault="00C3045F" w:rsidP="00D9043B">
            <w:pPr>
              <w:jc w:val="both"/>
            </w:pPr>
            <w:r>
              <w:t>2</w:t>
            </w:r>
            <w:r w:rsidR="00E35A05">
              <w:t xml:space="preserve"> года</w:t>
            </w:r>
          </w:p>
        </w:tc>
      </w:tr>
      <w:tr w:rsidR="00C42447" w:rsidTr="003417D6">
        <w:tc>
          <w:tcPr>
            <w:tcW w:w="2405" w:type="dxa"/>
            <w:vMerge w:val="restart"/>
          </w:tcPr>
          <w:p w:rsidR="00C42447" w:rsidRDefault="00C42447" w:rsidP="00C42447">
            <w:pPr>
              <w:jc w:val="both"/>
              <w:rPr>
                <w:b/>
              </w:rPr>
            </w:pPr>
            <w:r>
              <w:rPr>
                <w:b/>
              </w:rPr>
              <w:t>Шкаф для документов</w:t>
            </w:r>
          </w:p>
        </w:tc>
        <w:tc>
          <w:tcPr>
            <w:tcW w:w="4392" w:type="dxa"/>
          </w:tcPr>
          <w:p w:rsidR="00C42447" w:rsidRPr="003417D6" w:rsidRDefault="00C42447" w:rsidP="00C42447">
            <w:pPr>
              <w:jc w:val="both"/>
            </w:pPr>
            <w:r>
              <w:t>Материал</w:t>
            </w:r>
          </w:p>
        </w:tc>
        <w:tc>
          <w:tcPr>
            <w:tcW w:w="3399" w:type="dxa"/>
          </w:tcPr>
          <w:p w:rsidR="00C42447" w:rsidRPr="003417D6" w:rsidRDefault="00C42447" w:rsidP="00C42447">
            <w:pPr>
              <w:jc w:val="both"/>
            </w:pPr>
            <w:r>
              <w:t>ДСП</w:t>
            </w:r>
          </w:p>
        </w:tc>
      </w:tr>
      <w:tr w:rsidR="00C42447" w:rsidTr="003417D6">
        <w:tc>
          <w:tcPr>
            <w:tcW w:w="2405" w:type="dxa"/>
            <w:vMerge/>
          </w:tcPr>
          <w:p w:rsidR="00C42447" w:rsidRDefault="00C42447" w:rsidP="00C42447">
            <w:pPr>
              <w:jc w:val="both"/>
              <w:rPr>
                <w:b/>
              </w:rPr>
            </w:pPr>
          </w:p>
        </w:tc>
        <w:tc>
          <w:tcPr>
            <w:tcW w:w="4392" w:type="dxa"/>
          </w:tcPr>
          <w:p w:rsidR="00C42447" w:rsidRPr="003417D6" w:rsidRDefault="00C42447" w:rsidP="0037094C">
            <w:pPr>
              <w:jc w:val="both"/>
            </w:pPr>
            <w:r>
              <w:t xml:space="preserve">Цвет </w:t>
            </w:r>
          </w:p>
        </w:tc>
        <w:tc>
          <w:tcPr>
            <w:tcW w:w="3399" w:type="dxa"/>
          </w:tcPr>
          <w:p w:rsidR="00C42447" w:rsidRPr="003417D6" w:rsidRDefault="00437441" w:rsidP="00C42447">
            <w:pPr>
              <w:jc w:val="both"/>
            </w:pPr>
            <w:r>
              <w:t>В</w:t>
            </w:r>
            <w:r w:rsidR="00C42447">
              <w:t>ишня марбелло/ золотой песок</w:t>
            </w:r>
          </w:p>
        </w:tc>
      </w:tr>
      <w:tr w:rsidR="00C42447" w:rsidTr="003417D6">
        <w:tc>
          <w:tcPr>
            <w:tcW w:w="2405" w:type="dxa"/>
            <w:vMerge/>
          </w:tcPr>
          <w:p w:rsidR="00C42447" w:rsidRDefault="00C42447" w:rsidP="00C42447">
            <w:pPr>
              <w:jc w:val="both"/>
              <w:rPr>
                <w:b/>
              </w:rPr>
            </w:pPr>
          </w:p>
        </w:tc>
        <w:tc>
          <w:tcPr>
            <w:tcW w:w="4392" w:type="dxa"/>
          </w:tcPr>
          <w:p w:rsidR="00C42447" w:rsidRPr="003417D6" w:rsidRDefault="00C42447" w:rsidP="00C42447">
            <w:pPr>
              <w:jc w:val="both"/>
            </w:pPr>
            <w:r>
              <w:t>Высота</w:t>
            </w:r>
          </w:p>
        </w:tc>
        <w:tc>
          <w:tcPr>
            <w:tcW w:w="3399" w:type="dxa"/>
          </w:tcPr>
          <w:p w:rsidR="00C42447" w:rsidRPr="003417D6" w:rsidRDefault="00C42447" w:rsidP="0037094C">
            <w:pPr>
              <w:jc w:val="both"/>
            </w:pPr>
            <w:r>
              <w:t>19</w:t>
            </w:r>
            <w:r w:rsidR="0037094C">
              <w:t xml:space="preserve">80-200 </w:t>
            </w:r>
            <w:r>
              <w:t>мм</w:t>
            </w:r>
          </w:p>
        </w:tc>
      </w:tr>
      <w:tr w:rsidR="00C42447" w:rsidTr="003417D6">
        <w:tc>
          <w:tcPr>
            <w:tcW w:w="2405" w:type="dxa"/>
            <w:vMerge/>
          </w:tcPr>
          <w:p w:rsidR="00C42447" w:rsidRDefault="00C42447" w:rsidP="00C42447">
            <w:pPr>
              <w:jc w:val="both"/>
              <w:rPr>
                <w:b/>
              </w:rPr>
            </w:pPr>
          </w:p>
        </w:tc>
        <w:tc>
          <w:tcPr>
            <w:tcW w:w="4392" w:type="dxa"/>
          </w:tcPr>
          <w:p w:rsidR="00C42447" w:rsidRPr="003417D6" w:rsidRDefault="00C42447" w:rsidP="00C42447">
            <w:pPr>
              <w:jc w:val="both"/>
            </w:pPr>
            <w:r>
              <w:t>Глубина</w:t>
            </w:r>
          </w:p>
        </w:tc>
        <w:tc>
          <w:tcPr>
            <w:tcW w:w="3399" w:type="dxa"/>
          </w:tcPr>
          <w:p w:rsidR="00C42447" w:rsidRPr="003417D6" w:rsidRDefault="0037094C" w:rsidP="00C42447">
            <w:pPr>
              <w:jc w:val="both"/>
            </w:pPr>
            <w:r>
              <w:t>440</w:t>
            </w:r>
            <w:r w:rsidR="00C42447">
              <w:t>-450</w:t>
            </w:r>
            <w:r>
              <w:t xml:space="preserve"> мм</w:t>
            </w:r>
          </w:p>
        </w:tc>
      </w:tr>
      <w:tr w:rsidR="00C42447" w:rsidTr="003417D6">
        <w:tc>
          <w:tcPr>
            <w:tcW w:w="2405" w:type="dxa"/>
            <w:vMerge/>
          </w:tcPr>
          <w:p w:rsidR="00C42447" w:rsidRDefault="00C42447" w:rsidP="00C42447">
            <w:pPr>
              <w:jc w:val="both"/>
              <w:rPr>
                <w:b/>
              </w:rPr>
            </w:pPr>
          </w:p>
        </w:tc>
        <w:tc>
          <w:tcPr>
            <w:tcW w:w="4392" w:type="dxa"/>
          </w:tcPr>
          <w:p w:rsidR="00C42447" w:rsidRPr="003417D6" w:rsidRDefault="00C42447" w:rsidP="00C42447">
            <w:pPr>
              <w:jc w:val="both"/>
            </w:pPr>
            <w:r>
              <w:t>Ширина</w:t>
            </w:r>
          </w:p>
        </w:tc>
        <w:tc>
          <w:tcPr>
            <w:tcW w:w="3399" w:type="dxa"/>
          </w:tcPr>
          <w:p w:rsidR="00C42447" w:rsidRPr="003417D6" w:rsidRDefault="0037094C" w:rsidP="00C42447">
            <w:pPr>
              <w:jc w:val="both"/>
            </w:pPr>
            <w:r>
              <w:t>890</w:t>
            </w:r>
            <w:r w:rsidR="00C42447">
              <w:t>-900</w:t>
            </w:r>
            <w:r>
              <w:t xml:space="preserve"> </w:t>
            </w:r>
            <w:r w:rsidR="00C42447">
              <w:t>мм</w:t>
            </w:r>
          </w:p>
        </w:tc>
      </w:tr>
      <w:tr w:rsidR="00E35A05" w:rsidTr="003417D6">
        <w:tc>
          <w:tcPr>
            <w:tcW w:w="2405" w:type="dxa"/>
            <w:vMerge/>
          </w:tcPr>
          <w:p w:rsidR="00E35A05" w:rsidRDefault="00E35A05" w:rsidP="00E35A05">
            <w:pPr>
              <w:jc w:val="both"/>
              <w:rPr>
                <w:b/>
              </w:rPr>
            </w:pPr>
          </w:p>
        </w:tc>
        <w:tc>
          <w:tcPr>
            <w:tcW w:w="4392" w:type="dxa"/>
          </w:tcPr>
          <w:p w:rsidR="00E35A05" w:rsidRDefault="00C42447" w:rsidP="00E35A05">
            <w:pPr>
              <w:jc w:val="both"/>
            </w:pPr>
            <w:r>
              <w:t>Каркас</w:t>
            </w:r>
          </w:p>
        </w:tc>
        <w:tc>
          <w:tcPr>
            <w:tcW w:w="3399" w:type="dxa"/>
          </w:tcPr>
          <w:p w:rsidR="00E35A05" w:rsidRDefault="00C42447" w:rsidP="00E35A05">
            <w:pPr>
              <w:jc w:val="both"/>
            </w:pPr>
            <w:r>
              <w:t>ДСП толщиной не менее 18мм</w:t>
            </w:r>
          </w:p>
        </w:tc>
      </w:tr>
      <w:tr w:rsidR="00CB7D31" w:rsidTr="003417D6">
        <w:tc>
          <w:tcPr>
            <w:tcW w:w="2405" w:type="dxa"/>
            <w:vMerge/>
          </w:tcPr>
          <w:p w:rsidR="00CB7D31" w:rsidRDefault="00CB7D31" w:rsidP="00E35A05">
            <w:pPr>
              <w:jc w:val="both"/>
              <w:rPr>
                <w:b/>
              </w:rPr>
            </w:pPr>
          </w:p>
        </w:tc>
        <w:tc>
          <w:tcPr>
            <w:tcW w:w="4392" w:type="dxa"/>
          </w:tcPr>
          <w:p w:rsidR="00CB7D31" w:rsidRPr="00CB7D31" w:rsidRDefault="00CB7D31" w:rsidP="00E35A05">
            <w:pPr>
              <w:jc w:val="both"/>
            </w:pPr>
            <w:r>
              <w:t>Двери</w:t>
            </w:r>
          </w:p>
        </w:tc>
        <w:tc>
          <w:tcPr>
            <w:tcW w:w="3399" w:type="dxa"/>
          </w:tcPr>
          <w:p w:rsidR="00CB7D31" w:rsidRDefault="00CB7D31" w:rsidP="00E35A05">
            <w:pPr>
              <w:jc w:val="both"/>
            </w:pPr>
            <w:r>
              <w:t>В нижней части</w:t>
            </w:r>
          </w:p>
        </w:tc>
      </w:tr>
      <w:tr w:rsidR="00E35A05" w:rsidTr="003417D6">
        <w:tc>
          <w:tcPr>
            <w:tcW w:w="2405" w:type="dxa"/>
            <w:vMerge/>
          </w:tcPr>
          <w:p w:rsidR="00E35A05" w:rsidRDefault="00E35A05" w:rsidP="00E35A05">
            <w:pPr>
              <w:jc w:val="both"/>
              <w:rPr>
                <w:b/>
              </w:rPr>
            </w:pPr>
          </w:p>
        </w:tc>
        <w:tc>
          <w:tcPr>
            <w:tcW w:w="4392" w:type="dxa"/>
          </w:tcPr>
          <w:p w:rsidR="00E35A05" w:rsidRPr="003417D6" w:rsidRDefault="00E35A05" w:rsidP="00E35A05">
            <w:pPr>
              <w:jc w:val="both"/>
            </w:pPr>
            <w:r>
              <w:t>Гарантийный срок</w:t>
            </w:r>
          </w:p>
        </w:tc>
        <w:tc>
          <w:tcPr>
            <w:tcW w:w="3399" w:type="dxa"/>
          </w:tcPr>
          <w:p w:rsidR="00E35A05" w:rsidRPr="003417D6" w:rsidRDefault="00C3045F" w:rsidP="00C3045F">
            <w:pPr>
              <w:jc w:val="both"/>
            </w:pPr>
            <w:r>
              <w:t xml:space="preserve">2 </w:t>
            </w:r>
            <w:r w:rsidR="00E35A05">
              <w:t>года</w:t>
            </w:r>
          </w:p>
        </w:tc>
      </w:tr>
    </w:tbl>
    <w:p w:rsidR="003417D6" w:rsidRPr="0058743B" w:rsidRDefault="003417D6" w:rsidP="0058743B">
      <w:pPr>
        <w:jc w:val="both"/>
        <w:rPr>
          <w:b/>
        </w:rPr>
      </w:pPr>
    </w:p>
    <w:p w:rsidR="007513AA" w:rsidRPr="00E455B1" w:rsidRDefault="007513AA" w:rsidP="007513AA">
      <w:pPr>
        <w:ind w:firstLine="567"/>
        <w:jc w:val="both"/>
      </w:pPr>
      <w:r w:rsidRPr="00E455B1">
        <w:rPr>
          <w:snapToGrid w:val="0"/>
        </w:rPr>
        <w:t xml:space="preserve">Поставляемый товар и применяемые в нем материалы должны быть новыми, не использованными ранее, </w:t>
      </w:r>
      <w:r w:rsidRPr="00E455B1">
        <w:t>соответствовать техническим параметрам, заявленным в Приложении № 1 к Техническому Заданию.</w:t>
      </w:r>
    </w:p>
    <w:p w:rsidR="007513AA" w:rsidRPr="00E455B1" w:rsidRDefault="007513AA" w:rsidP="007513AA">
      <w:pPr>
        <w:ind w:firstLine="567"/>
        <w:jc w:val="both"/>
      </w:pPr>
      <w:r w:rsidRPr="00E455B1">
        <w:t>Товар должен быть произведен, упакован и промаркирован только заводом-изготовителем. Документы, подтверждающие поставку с завода изготовителя, предоставляются Поставщиком по первому требованию АО «ЕИРЦ ЛО».</w:t>
      </w:r>
    </w:p>
    <w:p w:rsidR="007513AA" w:rsidRPr="00E455B1" w:rsidRDefault="007513AA" w:rsidP="007513AA">
      <w:pPr>
        <w:ind w:firstLine="567"/>
        <w:jc w:val="both"/>
      </w:pPr>
      <w:r w:rsidRPr="00E455B1">
        <w:t>Некачественный товар, обнаруженный Заказчиком, подлежит замене Поставщиком за его счет.</w:t>
      </w:r>
    </w:p>
    <w:p w:rsidR="007513AA" w:rsidRPr="00E455B1" w:rsidRDefault="007513AA" w:rsidP="007513AA">
      <w:pPr>
        <w:ind w:firstLine="567"/>
        <w:jc w:val="both"/>
      </w:pPr>
      <w:r w:rsidRPr="00E455B1">
        <w:t>Заказчик имеет право потребовать от Поставщика на каждую партию поставляемого товара документы, подтверждающие его происхождение и официальные каналы поставки.</w:t>
      </w:r>
    </w:p>
    <w:p w:rsidR="007513AA" w:rsidRPr="00E455B1" w:rsidRDefault="007513AA" w:rsidP="007513AA">
      <w:pPr>
        <w:jc w:val="both"/>
        <w:rPr>
          <w:b/>
        </w:rPr>
      </w:pPr>
      <w:r w:rsidRPr="00E455B1">
        <w:rPr>
          <w:b/>
        </w:rPr>
        <w:t xml:space="preserve">2.3. Требования к применяемым в производстве материалам и оборудованию </w:t>
      </w:r>
    </w:p>
    <w:p w:rsidR="007513AA" w:rsidRPr="00E455B1" w:rsidRDefault="007513AA" w:rsidP="007513AA">
      <w:pPr>
        <w:jc w:val="both"/>
      </w:pPr>
      <w:r w:rsidRPr="00E455B1">
        <w:t xml:space="preserve">        Поставляемые товары должны соответствовать требованиям, установленным Постановлением Правительства РФ от 29.12.2018 г. №1716-83, а именно: производителем,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rsidR="007513AA" w:rsidRPr="00E455B1" w:rsidRDefault="007513AA" w:rsidP="007513AA">
      <w:pPr>
        <w:tabs>
          <w:tab w:val="left" w:pos="284"/>
        </w:tabs>
        <w:jc w:val="both"/>
        <w:rPr>
          <w:b/>
        </w:rPr>
      </w:pPr>
      <w:r w:rsidRPr="00E455B1">
        <w:rPr>
          <w:b/>
        </w:rPr>
        <w:t xml:space="preserve">2.4. Требования о соответствии товара обязательным требованиям законодательства о техническом регулировании </w:t>
      </w:r>
    </w:p>
    <w:p w:rsidR="007513AA" w:rsidRPr="00E455B1" w:rsidRDefault="007513AA" w:rsidP="007513AA">
      <w:pPr>
        <w:jc w:val="both"/>
      </w:pPr>
      <w:r w:rsidRPr="00E455B1">
        <w:t xml:space="preserve">         Не устанавливаются.</w:t>
      </w:r>
    </w:p>
    <w:p w:rsidR="007513AA" w:rsidRPr="00E455B1" w:rsidRDefault="007513AA" w:rsidP="007513AA">
      <w:pPr>
        <w:jc w:val="both"/>
        <w:rPr>
          <w:b/>
        </w:rPr>
      </w:pPr>
      <w:r w:rsidRPr="00E455B1">
        <w:rPr>
          <w:b/>
        </w:rPr>
        <w:lastRenderedPageBreak/>
        <w:t xml:space="preserve">2.5. Требования о добровольной сертификации товаров </w:t>
      </w:r>
    </w:p>
    <w:p w:rsidR="007513AA" w:rsidRPr="00E455B1" w:rsidRDefault="007513AA" w:rsidP="007513AA">
      <w:pPr>
        <w:autoSpaceDE w:val="0"/>
        <w:autoSpaceDN w:val="0"/>
        <w:adjustRightInd w:val="0"/>
        <w:contextualSpacing/>
        <w:jc w:val="both"/>
      </w:pPr>
      <w:r w:rsidRPr="00E455B1">
        <w:t xml:space="preserve">        Поставщик может представить сертификаты соответствия предлагаемых товаров. Данное требование является желательным.</w:t>
      </w:r>
    </w:p>
    <w:p w:rsidR="007513AA" w:rsidRPr="00E455B1" w:rsidRDefault="007513AA" w:rsidP="007513AA">
      <w:pPr>
        <w:jc w:val="both"/>
        <w:rPr>
          <w:b/>
        </w:rPr>
      </w:pPr>
      <w:r w:rsidRPr="00E455B1">
        <w:rPr>
          <w:b/>
        </w:rPr>
        <w:t>2.6. Требования к гарантийному сроку и (или) объёму предоставления гарантий качества на поставляемый товар.</w:t>
      </w:r>
    </w:p>
    <w:p w:rsidR="007513AA" w:rsidRPr="00E455B1" w:rsidRDefault="007513AA" w:rsidP="007513AA">
      <w:pPr>
        <w:jc w:val="both"/>
        <w:rPr>
          <w:snapToGrid w:val="0"/>
        </w:rPr>
      </w:pPr>
      <w:r w:rsidRPr="00E455B1">
        <w:rPr>
          <w:bCs/>
        </w:rPr>
        <w:t xml:space="preserve">         </w:t>
      </w:r>
      <w:r w:rsidRPr="00E455B1">
        <w:rPr>
          <w:bCs/>
          <w:iCs/>
          <w:snapToGrid w:val="0"/>
        </w:rPr>
        <w:t>Гарантийные обязательства должны соответствовать гарантийному сроку завода-изготовителя, указанному в техническом паспорте на товар, и составлять не менее 12 месяцев, со дня приемки товара по накладной.</w:t>
      </w:r>
    </w:p>
    <w:p w:rsidR="007513AA" w:rsidRPr="00E455B1" w:rsidRDefault="007513AA" w:rsidP="007513AA">
      <w:pPr>
        <w:jc w:val="both"/>
        <w:rPr>
          <w:bCs/>
        </w:rPr>
      </w:pPr>
      <w:r w:rsidRPr="00E455B1">
        <w:rPr>
          <w:bCs/>
        </w:rPr>
        <w:t xml:space="preserve">        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  </w:t>
      </w:r>
    </w:p>
    <w:p w:rsidR="007513AA" w:rsidRPr="00E455B1" w:rsidRDefault="007513AA" w:rsidP="007513AA">
      <w:pPr>
        <w:jc w:val="both"/>
        <w:rPr>
          <w:i/>
        </w:rPr>
      </w:pPr>
      <w:r w:rsidRPr="00E455B1">
        <w:rPr>
          <w:bCs/>
        </w:rPr>
        <w:t xml:space="preserve">       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Поставщик данного оборудования.</w:t>
      </w:r>
    </w:p>
    <w:p w:rsidR="007513AA" w:rsidRPr="00E455B1" w:rsidRDefault="007513AA" w:rsidP="007513AA">
      <w:pPr>
        <w:jc w:val="both"/>
        <w:rPr>
          <w:b/>
        </w:rPr>
      </w:pPr>
      <w:r w:rsidRPr="00E455B1">
        <w:rPr>
          <w:b/>
        </w:rPr>
        <w:t>2.7. Требования к расходам на эксплуатацию и техническое обслуживание поставленных товаров.</w:t>
      </w:r>
    </w:p>
    <w:p w:rsidR="007513AA" w:rsidRPr="00E455B1" w:rsidRDefault="007513AA" w:rsidP="007513AA">
      <w:pPr>
        <w:jc w:val="both"/>
        <w:rPr>
          <w:b/>
        </w:rPr>
      </w:pPr>
      <w:r w:rsidRPr="00E455B1">
        <w:rPr>
          <w:b/>
        </w:rPr>
        <w:t xml:space="preserve">      </w:t>
      </w:r>
      <w:r w:rsidRPr="00E455B1">
        <w:t>Поставляемое оборудование должно укомплектовываться в соответствии с руководством по эксплуатации необходимыми приспособлениями для применения по назначению.</w:t>
      </w:r>
    </w:p>
    <w:p w:rsidR="007513AA" w:rsidRPr="00E455B1" w:rsidRDefault="007513AA" w:rsidP="007513AA">
      <w:pPr>
        <w:jc w:val="both"/>
        <w:rPr>
          <w:b/>
        </w:rPr>
      </w:pPr>
      <w:r w:rsidRPr="00E455B1">
        <w:rPr>
          <w:b/>
        </w:rPr>
        <w:t>2.8. Требования по осуществлению сопутствующих работ при поставке товаров</w:t>
      </w:r>
    </w:p>
    <w:p w:rsidR="007513AA" w:rsidRPr="00E455B1" w:rsidRDefault="007513AA" w:rsidP="007513AA">
      <w:pPr>
        <w:autoSpaceDE w:val="0"/>
        <w:autoSpaceDN w:val="0"/>
        <w:adjustRightInd w:val="0"/>
        <w:jc w:val="both"/>
        <w:rPr>
          <w:b/>
        </w:rPr>
      </w:pPr>
      <w:r w:rsidRPr="00E455B1">
        <w:t xml:space="preserve">        Не устанавливаются.</w:t>
      </w:r>
    </w:p>
    <w:p w:rsidR="007513AA" w:rsidRPr="00E455B1" w:rsidRDefault="007513AA" w:rsidP="007513AA">
      <w:pPr>
        <w:autoSpaceDE w:val="0"/>
        <w:autoSpaceDN w:val="0"/>
        <w:adjustRightInd w:val="0"/>
        <w:jc w:val="both"/>
        <w:rPr>
          <w:b/>
        </w:rPr>
      </w:pPr>
      <w:r w:rsidRPr="00E455B1">
        <w:rPr>
          <w:b/>
        </w:rPr>
        <w:t>3. ТРЕБОВАНИЯ К ВЫПОЛНЕНИЮ ПОСТАВКИ ТОВАРОВ</w:t>
      </w:r>
    </w:p>
    <w:p w:rsidR="007513AA" w:rsidRPr="00E455B1" w:rsidRDefault="007513AA" w:rsidP="007513AA">
      <w:pPr>
        <w:autoSpaceDE w:val="0"/>
        <w:autoSpaceDN w:val="0"/>
        <w:adjustRightInd w:val="0"/>
        <w:contextualSpacing/>
        <w:jc w:val="both"/>
        <w:rPr>
          <w:b/>
        </w:rPr>
      </w:pPr>
      <w:r w:rsidRPr="00E455B1">
        <w:rPr>
          <w:b/>
        </w:rPr>
        <w:t>3.1. Требования к отгрузке и доставке приобретаемых товаров</w:t>
      </w:r>
    </w:p>
    <w:p w:rsidR="007513AA" w:rsidRPr="00E455B1" w:rsidRDefault="007513AA" w:rsidP="007513AA">
      <w:pPr>
        <w:autoSpaceDE w:val="0"/>
        <w:autoSpaceDN w:val="0"/>
        <w:adjustRightInd w:val="0"/>
        <w:contextualSpacing/>
        <w:jc w:val="both"/>
        <w:rPr>
          <w:b/>
        </w:rPr>
      </w:pPr>
      <w:r w:rsidRPr="00E455B1">
        <w:t xml:space="preserve">       Поставка товара осуществляется Поставщиком на основании переданных Заказчиком посредством электронной почты/телефонной связи заявок на поставку товара.</w:t>
      </w:r>
    </w:p>
    <w:p w:rsidR="007513AA" w:rsidRPr="00E455B1" w:rsidRDefault="007513AA" w:rsidP="007513AA">
      <w:pPr>
        <w:autoSpaceDE w:val="0"/>
        <w:autoSpaceDN w:val="0"/>
        <w:adjustRightInd w:val="0"/>
        <w:jc w:val="both"/>
      </w:pPr>
      <w:r w:rsidRPr="00E455B1">
        <w:t xml:space="preserve">       Погрузка товара, его доставка до офиса Заказчика, разгрузка должна осуществляться силами Поставщика. Затраты на упаковку, тару, погрузочно-разгрузочные работы и доставку товара Поставщик должен включить в цену своего предложения. Поставщик должен также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rsidR="007513AA" w:rsidRPr="00E455B1" w:rsidRDefault="007513AA" w:rsidP="007513AA">
      <w:pPr>
        <w:jc w:val="both"/>
      </w:pPr>
      <w:r w:rsidRPr="00E455B1">
        <w:t xml:space="preserve">       Товар должен поставляться по адрес</w:t>
      </w:r>
      <w:r>
        <w:t>у, указанному</w:t>
      </w:r>
      <w:r w:rsidRPr="00E455B1">
        <w:t xml:space="preserve"> в п.2.1 настоящего ТЗ, на основании заявок Заказчика. Поставка товара должна быть произведена не позднее 10 (десяти) рабочих дней после получения заявки от Заказчика.</w:t>
      </w:r>
    </w:p>
    <w:p w:rsidR="007513AA" w:rsidRPr="00E455B1" w:rsidRDefault="007513AA" w:rsidP="007513AA">
      <w:pPr>
        <w:jc w:val="both"/>
        <w:rPr>
          <w:b/>
        </w:rPr>
      </w:pPr>
      <w:r w:rsidRPr="00E455B1">
        <w:rPr>
          <w:b/>
        </w:rPr>
        <w:t>3.2. Требования к таре и упаковке приобретаемых товаров</w:t>
      </w:r>
    </w:p>
    <w:p w:rsidR="007513AA" w:rsidRPr="00E455B1" w:rsidRDefault="007513AA" w:rsidP="007513AA">
      <w:pPr>
        <w:autoSpaceDE w:val="0"/>
        <w:autoSpaceDN w:val="0"/>
        <w:adjustRightInd w:val="0"/>
        <w:jc w:val="both"/>
      </w:pPr>
      <w:r w:rsidRPr="00E455B1">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должны быть надлежащим образом промаркированы.</w:t>
      </w:r>
    </w:p>
    <w:p w:rsidR="007513AA" w:rsidRPr="00E455B1" w:rsidRDefault="007513AA" w:rsidP="007513AA">
      <w:pPr>
        <w:autoSpaceDE w:val="0"/>
        <w:autoSpaceDN w:val="0"/>
        <w:adjustRightInd w:val="0"/>
        <w:jc w:val="both"/>
        <w:rPr>
          <w:b/>
        </w:rPr>
      </w:pPr>
      <w:r w:rsidRPr="00E455B1">
        <w:rPr>
          <w:b/>
        </w:rPr>
        <w:t>3.3. Требования к приемке товаров</w:t>
      </w:r>
    </w:p>
    <w:p w:rsidR="007513AA" w:rsidRPr="00E455B1" w:rsidRDefault="007513AA" w:rsidP="007513AA">
      <w:pPr>
        <w:autoSpaceDE w:val="0"/>
        <w:autoSpaceDN w:val="0"/>
        <w:adjustRightInd w:val="0"/>
        <w:contextualSpacing/>
        <w:jc w:val="both"/>
      </w:pPr>
      <w:r w:rsidRPr="00E455B1">
        <w:t xml:space="preserve">      Приемка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Срок приемки товара не может превышать 5 (пяти) рабочих дней с даты поставки товара по адресу Заказчика, приемка оформляется подписанием товарной накладной.</w:t>
      </w:r>
    </w:p>
    <w:p w:rsidR="007513AA" w:rsidRPr="00E455B1" w:rsidRDefault="007513AA" w:rsidP="007513AA">
      <w:pPr>
        <w:autoSpaceDE w:val="0"/>
        <w:autoSpaceDN w:val="0"/>
        <w:adjustRightInd w:val="0"/>
        <w:contextualSpacing/>
        <w:jc w:val="both"/>
      </w:pPr>
      <w:r w:rsidRPr="00E455B1">
        <w:t xml:space="preserve">       Поставщик обязан одновременно с передачей каждой партии товара передать Заказчику его принадлежности, а также относящиеся к нему документы, оформленные надлежащим образом.</w:t>
      </w:r>
    </w:p>
    <w:p w:rsidR="007513AA" w:rsidRPr="00E455B1" w:rsidRDefault="007513AA" w:rsidP="007513AA">
      <w:pPr>
        <w:autoSpaceDE w:val="0"/>
        <w:autoSpaceDN w:val="0"/>
        <w:adjustRightInd w:val="0"/>
        <w:jc w:val="both"/>
        <w:rPr>
          <w:b/>
        </w:rPr>
      </w:pPr>
      <w:r w:rsidRPr="00E455B1">
        <w:rPr>
          <w:b/>
        </w:rPr>
        <w:t>3.4. Требования к передаваемой заказчику документации по оценке соответствия требованиям безопасности и качественным показателям товаров</w:t>
      </w:r>
    </w:p>
    <w:p w:rsidR="007513AA" w:rsidRPr="00E455B1" w:rsidRDefault="007513AA" w:rsidP="007513AA">
      <w:pPr>
        <w:autoSpaceDE w:val="0"/>
        <w:autoSpaceDN w:val="0"/>
        <w:adjustRightInd w:val="0"/>
        <w:jc w:val="both"/>
        <w:rPr>
          <w:b/>
        </w:rPr>
      </w:pPr>
      <w:r w:rsidRPr="00E455B1">
        <w:rPr>
          <w:b/>
        </w:rPr>
        <w:t xml:space="preserve">     </w:t>
      </w:r>
      <w:r w:rsidRPr="00E455B1">
        <w:t xml:space="preserve">Поставщик передает Заказчику документы, подтверждающие качественные характеристики товаров, необходимые и достаточные для осуществления их надежной и безопасной эксплуатации (сертификат или декларация о соответствии, паспорт изделия с отметкой изготовителя о соответствии качества товаров заявленным требованиям нормативных документов, обоснование безопасности и т.д.). </w:t>
      </w:r>
    </w:p>
    <w:p w:rsidR="007513AA" w:rsidRPr="00E455B1" w:rsidRDefault="007513AA" w:rsidP="007513AA">
      <w:pPr>
        <w:autoSpaceDE w:val="0"/>
        <w:autoSpaceDN w:val="0"/>
        <w:adjustRightInd w:val="0"/>
        <w:jc w:val="both"/>
        <w:rPr>
          <w:b/>
        </w:rPr>
      </w:pPr>
      <w:r w:rsidRPr="00E455B1">
        <w:rPr>
          <w:b/>
        </w:rPr>
        <w:t>3.5. Прочие требования к поставке товаров</w:t>
      </w:r>
    </w:p>
    <w:p w:rsidR="007513AA" w:rsidRPr="00E455B1" w:rsidRDefault="007513AA" w:rsidP="007513AA">
      <w:pPr>
        <w:autoSpaceDE w:val="0"/>
        <w:autoSpaceDN w:val="0"/>
        <w:adjustRightInd w:val="0"/>
        <w:jc w:val="both"/>
      </w:pPr>
      <w:r w:rsidRPr="00E455B1">
        <w:t xml:space="preserve">      Не устанавливаются.</w:t>
      </w:r>
    </w:p>
    <w:p w:rsidR="007513AA" w:rsidRPr="00E455B1" w:rsidRDefault="007513AA" w:rsidP="007513AA">
      <w:pPr>
        <w:autoSpaceDE w:val="0"/>
        <w:autoSpaceDN w:val="0"/>
        <w:adjustRightInd w:val="0"/>
        <w:jc w:val="both"/>
        <w:rPr>
          <w:b/>
        </w:rPr>
      </w:pPr>
      <w:r w:rsidRPr="00E455B1">
        <w:rPr>
          <w:b/>
        </w:rPr>
        <w:t>3. ТРЕБОВАНИЯ К ВЫПОЛНЕНИЮ ПОСТАВКИ ТОВАРОВ</w:t>
      </w:r>
    </w:p>
    <w:p w:rsidR="007513AA" w:rsidRPr="00E455B1" w:rsidRDefault="007513AA" w:rsidP="007513AA">
      <w:pPr>
        <w:autoSpaceDE w:val="0"/>
        <w:autoSpaceDN w:val="0"/>
        <w:adjustRightInd w:val="0"/>
        <w:contextualSpacing/>
        <w:jc w:val="both"/>
        <w:rPr>
          <w:b/>
        </w:rPr>
      </w:pPr>
      <w:r w:rsidRPr="00E455B1">
        <w:rPr>
          <w:b/>
        </w:rPr>
        <w:t>3.1. Требования к отгрузке и доставке приобретаемых товаров</w:t>
      </w:r>
    </w:p>
    <w:p w:rsidR="007513AA" w:rsidRPr="00E455B1" w:rsidRDefault="007513AA" w:rsidP="007513AA">
      <w:pPr>
        <w:autoSpaceDE w:val="0"/>
        <w:autoSpaceDN w:val="0"/>
        <w:adjustRightInd w:val="0"/>
        <w:contextualSpacing/>
        <w:jc w:val="both"/>
        <w:rPr>
          <w:b/>
        </w:rPr>
      </w:pPr>
      <w:r w:rsidRPr="00E455B1">
        <w:t xml:space="preserve">       Поставка товара осуществляется Поставщиком на основании переданных Заказчиком посредством электронной почты/телефонной связи заявок на поставку товара.</w:t>
      </w:r>
    </w:p>
    <w:p w:rsidR="007513AA" w:rsidRPr="00E455B1" w:rsidRDefault="007513AA" w:rsidP="007513AA">
      <w:pPr>
        <w:autoSpaceDE w:val="0"/>
        <w:autoSpaceDN w:val="0"/>
        <w:adjustRightInd w:val="0"/>
        <w:jc w:val="both"/>
      </w:pPr>
      <w:r w:rsidRPr="00E455B1">
        <w:t xml:space="preserve">       Погрузка товара, его доставка до офиса Заказчика, разгрузка должна осуществляться силами Поставщика.</w:t>
      </w:r>
    </w:p>
    <w:p w:rsidR="007513AA" w:rsidRPr="00E455B1" w:rsidRDefault="007513AA" w:rsidP="007513AA">
      <w:pPr>
        <w:jc w:val="both"/>
      </w:pPr>
      <w:r w:rsidRPr="00E455B1">
        <w:t xml:space="preserve">       Товар должен поставляться по вышеперечисленным адресам в случае необходимости.        Поставка товара должна быть произведена не позднее 10 (десяти) рабочих дней после получения заявки от Заказчика.</w:t>
      </w:r>
    </w:p>
    <w:p w:rsidR="007513AA" w:rsidRPr="00E455B1" w:rsidRDefault="007513AA" w:rsidP="007513AA">
      <w:pPr>
        <w:autoSpaceDE w:val="0"/>
        <w:autoSpaceDN w:val="0"/>
        <w:adjustRightInd w:val="0"/>
        <w:jc w:val="both"/>
        <w:rPr>
          <w:b/>
        </w:rPr>
      </w:pPr>
      <w:r w:rsidRPr="00E455B1">
        <w:rPr>
          <w:b/>
        </w:rPr>
        <w:t>3.2. Требования к таре и упаковке приобретаемых товаров</w:t>
      </w:r>
    </w:p>
    <w:p w:rsidR="007513AA" w:rsidRPr="00E455B1" w:rsidRDefault="007513AA" w:rsidP="007513AA">
      <w:pPr>
        <w:autoSpaceDE w:val="0"/>
        <w:autoSpaceDN w:val="0"/>
        <w:adjustRightInd w:val="0"/>
        <w:jc w:val="both"/>
      </w:pPr>
      <w:r w:rsidRPr="00E455B1">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должны быть надлежащим образом промаркированы.</w:t>
      </w:r>
    </w:p>
    <w:p w:rsidR="007513AA" w:rsidRPr="00E455B1" w:rsidRDefault="007513AA" w:rsidP="007513AA">
      <w:pPr>
        <w:autoSpaceDE w:val="0"/>
        <w:autoSpaceDN w:val="0"/>
        <w:adjustRightInd w:val="0"/>
        <w:jc w:val="both"/>
        <w:rPr>
          <w:b/>
        </w:rPr>
      </w:pPr>
      <w:r w:rsidRPr="00E455B1">
        <w:rPr>
          <w:b/>
        </w:rPr>
        <w:t>3.3. Требования к приемке товаров</w:t>
      </w:r>
    </w:p>
    <w:p w:rsidR="007513AA" w:rsidRPr="00E455B1" w:rsidRDefault="007513AA" w:rsidP="007513AA">
      <w:pPr>
        <w:autoSpaceDE w:val="0"/>
        <w:autoSpaceDN w:val="0"/>
        <w:adjustRightInd w:val="0"/>
        <w:contextualSpacing/>
        <w:jc w:val="both"/>
      </w:pPr>
      <w:r w:rsidRPr="00E455B1">
        <w:t xml:space="preserve">      Приемка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Срок приемки товара не может превышать 5 (пяти) рабочих дней с даты поставки товара по адресу Заказчика, приемка оформляется подписанием товарной накладной.</w:t>
      </w:r>
    </w:p>
    <w:p w:rsidR="007513AA" w:rsidRPr="00E455B1" w:rsidRDefault="007513AA" w:rsidP="007513AA">
      <w:pPr>
        <w:autoSpaceDE w:val="0"/>
        <w:autoSpaceDN w:val="0"/>
        <w:adjustRightInd w:val="0"/>
        <w:contextualSpacing/>
        <w:jc w:val="both"/>
      </w:pPr>
      <w:r w:rsidRPr="00E455B1">
        <w:t xml:space="preserve">       Поставщик одновременно с передачей каждой партии товара передать Заказчику его принадлежности, а также относящиеся к нему документы, оформленные надлежащим образом.</w:t>
      </w:r>
    </w:p>
    <w:p w:rsidR="007513AA" w:rsidRPr="00E455B1" w:rsidRDefault="007513AA" w:rsidP="007513AA">
      <w:pPr>
        <w:autoSpaceDE w:val="0"/>
        <w:autoSpaceDN w:val="0"/>
        <w:adjustRightInd w:val="0"/>
        <w:jc w:val="both"/>
        <w:rPr>
          <w:b/>
        </w:rPr>
      </w:pPr>
      <w:r w:rsidRPr="00E455B1">
        <w:rPr>
          <w:b/>
        </w:rPr>
        <w:t>3.4. Требования к передаваемой заказчику документации по оценке соответствия требованиям безопасности и качественным показателям товаров</w:t>
      </w:r>
    </w:p>
    <w:p w:rsidR="007513AA" w:rsidRPr="00E455B1" w:rsidRDefault="007513AA" w:rsidP="007513AA">
      <w:pPr>
        <w:autoSpaceDE w:val="0"/>
        <w:autoSpaceDN w:val="0"/>
        <w:adjustRightInd w:val="0"/>
        <w:jc w:val="both"/>
        <w:rPr>
          <w:b/>
        </w:rPr>
      </w:pPr>
      <w:r w:rsidRPr="00E455B1">
        <w:rPr>
          <w:b/>
        </w:rPr>
        <w:t xml:space="preserve">     </w:t>
      </w:r>
      <w:r w:rsidRPr="00E455B1">
        <w:t xml:space="preserve">Поставщик передает Заказчику документы, подтверждающие качественные характеристики товаров, необходимые и достаточные для осуществления их надежной и безопасной эксплуатации (сертификат или декларация о соответствии, паспорт изделия с отметкой изготовителя о соответствии качества товаров заявленным требованиям нормативных документов, обоснование безопасности и т.д.). </w:t>
      </w:r>
    </w:p>
    <w:p w:rsidR="007513AA" w:rsidRPr="00E455B1" w:rsidRDefault="007513AA" w:rsidP="007513AA">
      <w:pPr>
        <w:autoSpaceDE w:val="0"/>
        <w:autoSpaceDN w:val="0"/>
        <w:adjustRightInd w:val="0"/>
        <w:jc w:val="both"/>
        <w:rPr>
          <w:b/>
        </w:rPr>
      </w:pPr>
      <w:r w:rsidRPr="00E455B1">
        <w:rPr>
          <w:b/>
        </w:rPr>
        <w:t>3.5. Прочие требования к поставке товаров</w:t>
      </w:r>
    </w:p>
    <w:p w:rsidR="007513AA" w:rsidRPr="00E455B1" w:rsidRDefault="007513AA" w:rsidP="007513AA">
      <w:pPr>
        <w:autoSpaceDE w:val="0"/>
        <w:autoSpaceDN w:val="0"/>
        <w:adjustRightInd w:val="0"/>
        <w:jc w:val="both"/>
      </w:pPr>
      <w:r w:rsidRPr="00E455B1">
        <w:t xml:space="preserve">      Не требуется.</w:t>
      </w:r>
    </w:p>
    <w:p w:rsidR="007513AA" w:rsidRPr="00E455B1" w:rsidRDefault="007513AA" w:rsidP="007513AA">
      <w:pPr>
        <w:autoSpaceDE w:val="0"/>
        <w:autoSpaceDN w:val="0"/>
        <w:adjustRightInd w:val="0"/>
        <w:jc w:val="both"/>
        <w:rPr>
          <w:b/>
        </w:rPr>
      </w:pPr>
      <w:r w:rsidRPr="00E455B1">
        <w:rPr>
          <w:rFonts w:eastAsia="SimSun"/>
          <w:b/>
        </w:rPr>
        <w:t xml:space="preserve">4. </w:t>
      </w:r>
      <w:r w:rsidRPr="00E455B1">
        <w:rPr>
          <w:b/>
        </w:rPr>
        <w:t>ПОРЯДОК РАСЧЕТОВ И ОПЛАТЫ ТОВАРА.</w:t>
      </w:r>
    </w:p>
    <w:p w:rsidR="007513AA" w:rsidRPr="00E455B1" w:rsidRDefault="007513AA" w:rsidP="007513AA">
      <w:pPr>
        <w:autoSpaceDE w:val="0"/>
        <w:autoSpaceDN w:val="0"/>
        <w:adjustRightInd w:val="0"/>
        <w:jc w:val="both"/>
        <w:rPr>
          <w:b/>
        </w:rPr>
      </w:pPr>
      <w:r w:rsidRPr="00E455B1">
        <w:rPr>
          <w:b/>
        </w:rPr>
        <w:t>4.1. Порядок расчетов.</w:t>
      </w:r>
    </w:p>
    <w:p w:rsidR="007513AA" w:rsidRPr="00E455B1" w:rsidRDefault="007513AA" w:rsidP="007513AA">
      <w:pPr>
        <w:autoSpaceDE w:val="0"/>
        <w:autoSpaceDN w:val="0"/>
        <w:adjustRightInd w:val="0"/>
        <w:spacing w:after="240"/>
        <w:contextualSpacing/>
        <w:jc w:val="both"/>
        <w:rPr>
          <w:bCs/>
        </w:rPr>
      </w:pPr>
      <w:r w:rsidRPr="00E455B1">
        <w:rPr>
          <w:bCs/>
        </w:rPr>
        <w:t xml:space="preserve">       Расчеты по Договору будут проводиться за фактически поставленный товар в соответствии с ценами, указанными за единицу товара и в соответствии с количеством товара, согласно заявке и заключенному между сторонами Договору на поставку.</w:t>
      </w:r>
    </w:p>
    <w:p w:rsidR="007513AA" w:rsidRPr="00E455B1" w:rsidRDefault="007513AA" w:rsidP="007513AA">
      <w:pPr>
        <w:shd w:val="clear" w:color="auto" w:fill="FFFFFF"/>
        <w:tabs>
          <w:tab w:val="left" w:pos="1080"/>
        </w:tabs>
        <w:jc w:val="both"/>
      </w:pPr>
      <w:r w:rsidRPr="00E455B1">
        <w:t xml:space="preserve">      Цена должна состоять из расчета за одну единицу товара без НДС, с учетом доставки, разгрузки и размещения в подразделениях АО</w:t>
      </w:r>
      <w:r w:rsidR="00C94149">
        <w:t xml:space="preserve"> «ЕИРЦ ЛО» по адресу</w:t>
      </w:r>
      <w:bookmarkStart w:id="0" w:name="_GoBack"/>
      <w:bookmarkEnd w:id="0"/>
      <w:r w:rsidR="00C94149">
        <w:t>, указанному</w:t>
      </w:r>
      <w:r w:rsidRPr="00E455B1">
        <w:t xml:space="preserve"> в п. 2.1 настоящего ТЗ. </w:t>
      </w:r>
    </w:p>
    <w:p w:rsidR="007513AA" w:rsidRPr="00E455B1" w:rsidRDefault="007513AA" w:rsidP="007513AA">
      <w:pPr>
        <w:jc w:val="both"/>
      </w:pPr>
      <w:r w:rsidRPr="00E455B1">
        <w:t xml:space="preserve">      Цена на товар сохраняется неизменной вне зависимости от объемов заявок на поставку в течение всего срока действия договора.</w:t>
      </w:r>
    </w:p>
    <w:p w:rsidR="007513AA" w:rsidRDefault="007513AA" w:rsidP="007513AA">
      <w:pPr>
        <w:jc w:val="both"/>
      </w:pPr>
      <w:r w:rsidRPr="00E455B1">
        <w:t xml:space="preserve">      Заказчик не берет на себя обязательств заказать и приобрести весь объем товара</w:t>
      </w:r>
      <w:r w:rsidRPr="002B606A">
        <w:t>.</w:t>
      </w:r>
    </w:p>
    <w:p w:rsidR="007513AA" w:rsidRPr="00A25865" w:rsidRDefault="007513AA" w:rsidP="007513AA">
      <w:pPr>
        <w:ind w:right="423"/>
        <w:contextualSpacing/>
        <w:jc w:val="both"/>
        <w:rPr>
          <w:rFonts w:eastAsiaTheme="minorEastAsia"/>
          <w:b/>
        </w:rPr>
      </w:pPr>
      <w:r>
        <w:rPr>
          <w:rFonts w:eastAsiaTheme="minorEastAsia"/>
          <w:b/>
        </w:rPr>
        <w:t>4.2 Порядок оплаты</w:t>
      </w:r>
      <w:r w:rsidRPr="00A25865">
        <w:rPr>
          <w:rFonts w:eastAsiaTheme="minorEastAsia"/>
          <w:b/>
        </w:rPr>
        <w:t xml:space="preserve"> товара</w:t>
      </w:r>
    </w:p>
    <w:p w:rsidR="007513AA" w:rsidRPr="002B606A" w:rsidRDefault="007513AA" w:rsidP="007513AA">
      <w:pPr>
        <w:shd w:val="clear" w:color="auto" w:fill="FFFFFF"/>
        <w:tabs>
          <w:tab w:val="left" w:pos="1080"/>
        </w:tabs>
        <w:jc w:val="both"/>
      </w:pPr>
      <w:r>
        <w:t xml:space="preserve">        </w:t>
      </w:r>
      <w:r w:rsidRPr="002B606A">
        <w:t xml:space="preserve">Оплата производится в течение 10 (десяти) рабочих дней с даты подписания Сторонами товарной накладной и при условии предоставления </w:t>
      </w:r>
      <w:r>
        <w:t xml:space="preserve">Участником оригиналов </w:t>
      </w:r>
      <w:r w:rsidRPr="002B606A">
        <w:t>всех следующих надлежаще оформленных документов</w:t>
      </w:r>
      <w:r>
        <w:t>:</w:t>
      </w:r>
    </w:p>
    <w:p w:rsidR="007513AA" w:rsidRPr="002B606A" w:rsidRDefault="007513AA" w:rsidP="007513AA">
      <w:pPr>
        <w:shd w:val="clear" w:color="auto" w:fill="FFFFFF"/>
        <w:tabs>
          <w:tab w:val="left" w:pos="1080"/>
        </w:tabs>
        <w:jc w:val="both"/>
      </w:pPr>
      <w:r w:rsidRPr="002B606A">
        <w:t>• счета(ов)-фактуры (при наличии);</w:t>
      </w:r>
    </w:p>
    <w:p w:rsidR="007513AA" w:rsidRPr="002B606A" w:rsidRDefault="007513AA" w:rsidP="007513AA">
      <w:pPr>
        <w:shd w:val="clear" w:color="auto" w:fill="FFFFFF"/>
        <w:tabs>
          <w:tab w:val="left" w:pos="1080"/>
        </w:tabs>
        <w:jc w:val="both"/>
      </w:pPr>
      <w:r w:rsidRPr="002B606A">
        <w:t>• счета(ов);</w:t>
      </w:r>
    </w:p>
    <w:p w:rsidR="007513AA" w:rsidRDefault="007513AA" w:rsidP="007513AA">
      <w:pPr>
        <w:shd w:val="clear" w:color="auto" w:fill="FFFFFF"/>
        <w:tabs>
          <w:tab w:val="left" w:pos="1080"/>
        </w:tabs>
        <w:jc w:val="both"/>
      </w:pPr>
      <w:r>
        <w:t>• товарной(ых) накладной(ых)</w:t>
      </w:r>
    </w:p>
    <w:p w:rsidR="007513AA" w:rsidRPr="002B606A" w:rsidRDefault="007513AA" w:rsidP="007513AA">
      <w:pPr>
        <w:shd w:val="clear" w:color="auto" w:fill="FFFFFF"/>
        <w:tabs>
          <w:tab w:val="left" w:pos="1080"/>
        </w:tabs>
        <w:jc w:val="both"/>
      </w:pPr>
      <w:r>
        <w:t>по адресу:</w:t>
      </w:r>
      <w:r w:rsidRPr="002B606A">
        <w:t xml:space="preserve"> </w:t>
      </w:r>
      <w:r w:rsidRPr="00D06A46">
        <w:t xml:space="preserve">г. Санкт-Петербург, пр. Обуховской Обороны, д. 112, корп. 2, лит. З, оф. </w:t>
      </w:r>
      <w:r>
        <w:t>712</w:t>
      </w:r>
    </w:p>
    <w:p w:rsidR="007513AA" w:rsidRPr="002B606A" w:rsidRDefault="007513AA" w:rsidP="007513AA">
      <w:pPr>
        <w:shd w:val="clear" w:color="auto" w:fill="FFFFFF"/>
        <w:tabs>
          <w:tab w:val="left" w:pos="1080"/>
        </w:tabs>
        <w:jc w:val="both"/>
      </w:pPr>
      <w:r w:rsidRPr="002B606A">
        <w:t>Счета, не подтвержденные документами, не оплачиваются.</w:t>
      </w:r>
    </w:p>
    <w:p w:rsidR="007513AA" w:rsidRPr="002B606A" w:rsidRDefault="007513AA" w:rsidP="007513AA">
      <w:pPr>
        <w:autoSpaceDE w:val="0"/>
        <w:autoSpaceDN w:val="0"/>
        <w:adjustRightInd w:val="0"/>
        <w:ind w:right="423"/>
        <w:contextualSpacing/>
        <w:jc w:val="both"/>
        <w:rPr>
          <w:b/>
        </w:rPr>
      </w:pPr>
      <w:r w:rsidRPr="002B606A">
        <w:rPr>
          <w:b/>
        </w:rPr>
        <w:t>4.3 Порядок формирования коммерческого предложения</w:t>
      </w:r>
    </w:p>
    <w:p w:rsidR="007513AA" w:rsidRPr="008C4A52" w:rsidRDefault="007513AA" w:rsidP="007513AA">
      <w:pPr>
        <w:autoSpaceDE w:val="0"/>
        <w:autoSpaceDN w:val="0"/>
        <w:adjustRightInd w:val="0"/>
        <w:ind w:right="423"/>
        <w:contextualSpacing/>
        <w:jc w:val="both"/>
      </w:pPr>
      <w:r>
        <w:t xml:space="preserve">    </w:t>
      </w:r>
      <w:r w:rsidRPr="002B606A">
        <w:t>Участник закупки формирует свое коммерческое предложение по формам, представленным в Закупочной документации и в соответствии с техническими характеристиками, предусмотренными ТЗ и приложениями к нему.</w:t>
      </w:r>
    </w:p>
    <w:p w:rsidR="007513AA" w:rsidRPr="00D06A46" w:rsidRDefault="007513AA" w:rsidP="007513AA">
      <w:pPr>
        <w:autoSpaceDE w:val="0"/>
        <w:autoSpaceDN w:val="0"/>
        <w:adjustRightInd w:val="0"/>
        <w:jc w:val="both"/>
      </w:pPr>
      <w:r w:rsidRPr="00D06A46">
        <w:t xml:space="preserve">                  </w:t>
      </w:r>
    </w:p>
    <w:p w:rsidR="007513AA" w:rsidRPr="00EE380F" w:rsidRDefault="007513AA" w:rsidP="007513AA">
      <w:pPr>
        <w:autoSpaceDE w:val="0"/>
        <w:autoSpaceDN w:val="0"/>
        <w:adjustRightInd w:val="0"/>
        <w:jc w:val="both"/>
        <w:rPr>
          <w:rFonts w:eastAsia="SimSun"/>
          <w:b/>
        </w:rPr>
      </w:pPr>
      <w:r w:rsidRPr="00EE380F">
        <w:rPr>
          <w:rFonts w:eastAsia="SimSun"/>
          <w:b/>
        </w:rPr>
        <w:t xml:space="preserve">5. ТРЕБОВАНИЯ К УЧАСТНИКАМ ЗАКУПКИ </w:t>
      </w:r>
    </w:p>
    <w:p w:rsidR="007513AA" w:rsidRPr="00EE380F" w:rsidRDefault="007513AA" w:rsidP="007513AA">
      <w:pPr>
        <w:autoSpaceDE w:val="0"/>
        <w:autoSpaceDN w:val="0"/>
        <w:jc w:val="both"/>
        <w:rPr>
          <w:rFonts w:eastAsia="SimSun"/>
          <w:b/>
        </w:rPr>
      </w:pPr>
      <w:r w:rsidRPr="00EE380F">
        <w:rPr>
          <w:rFonts w:eastAsia="SimSun"/>
          <w:b/>
        </w:rPr>
        <w:t>5.1. Требования о наличии аккредитации в Группе «Интер РАО»</w:t>
      </w:r>
    </w:p>
    <w:p w:rsidR="007513AA" w:rsidRPr="00EE380F" w:rsidRDefault="007513AA" w:rsidP="007513AA">
      <w:pPr>
        <w:autoSpaceDE w:val="0"/>
        <w:autoSpaceDN w:val="0"/>
        <w:adjustRightInd w:val="0"/>
        <w:spacing w:after="160"/>
        <w:jc w:val="both"/>
        <w:rPr>
          <w:rFonts w:eastAsia="SimSun"/>
        </w:rPr>
      </w:pPr>
      <w:r>
        <w:rPr>
          <w:rFonts w:eastAsia="SimSun"/>
        </w:rPr>
        <w:t xml:space="preserve">      В случае если Участник закупки</w:t>
      </w:r>
      <w:r w:rsidRPr="00EE380F">
        <w:rPr>
          <w:rFonts w:eastAsia="SimSun"/>
        </w:rPr>
        <w:t xml:space="preserve"> является аккредитованным лицом в рамках системы добровольной аккредитации в Гр</w:t>
      </w:r>
      <w:r>
        <w:rPr>
          <w:rFonts w:eastAsia="SimSun"/>
        </w:rPr>
        <w:t>уппе «Интер</w:t>
      </w:r>
      <w:r w:rsidRPr="00EE380F">
        <w:rPr>
          <w:rFonts w:eastAsia="SimSun"/>
        </w:rPr>
        <w:t xml:space="preserve">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p>
    <w:p w:rsidR="007513AA" w:rsidRPr="00EE380F" w:rsidRDefault="007513AA" w:rsidP="007513AA">
      <w:pPr>
        <w:autoSpaceDE w:val="0"/>
        <w:autoSpaceDN w:val="0"/>
        <w:jc w:val="both"/>
        <w:rPr>
          <w:rFonts w:eastAsia="SimSun"/>
          <w:b/>
        </w:rPr>
      </w:pPr>
      <w:r w:rsidRPr="00EE380F">
        <w:rPr>
          <w:rFonts w:eastAsia="SimSun"/>
          <w:b/>
        </w:rPr>
        <w:t xml:space="preserve">5.2. </w:t>
      </w:r>
      <w:r w:rsidRPr="00EE380F">
        <w:rPr>
          <w:rFonts w:eastAsia="SimSun"/>
          <w:b/>
        </w:rPr>
        <w:tab/>
        <w:t>Требования о наличии сертифицированных систем менеджмента</w:t>
      </w:r>
    </w:p>
    <w:p w:rsidR="007513AA" w:rsidRPr="00EE380F" w:rsidRDefault="007513AA" w:rsidP="007513AA">
      <w:pPr>
        <w:autoSpaceDE w:val="0"/>
        <w:autoSpaceDN w:val="0"/>
        <w:adjustRightInd w:val="0"/>
        <w:jc w:val="both"/>
        <w:rPr>
          <w:rFonts w:eastAsia="SimSun"/>
          <w:i/>
        </w:rPr>
      </w:pPr>
      <w:r>
        <w:rPr>
          <w:rFonts w:eastAsia="SimSun"/>
        </w:rPr>
        <w:t xml:space="preserve">      </w:t>
      </w:r>
      <w:r w:rsidRPr="00EE380F">
        <w:rPr>
          <w:rFonts w:eastAsia="SimSun"/>
        </w:rPr>
        <w:t>Желательным является если участник</w:t>
      </w:r>
      <w:r w:rsidRPr="00EE380F">
        <w:rPr>
          <w:rFonts w:eastAsia="SimSun"/>
          <w:iCs/>
        </w:rPr>
        <w:t xml:space="preserve"> закупки в составе своего предложения представит копии действующих сертификатов подтверждающих наличие на предприятии участника закупки и/или производителя закупаемой продукции организованных систем контроля качества соблюдения технологических процессов (входной контроль, система контроля при выполнении производственных процессов, выходной контроль, сертифицированная система менеджмента качества по стандартам ISO 9001, сертифицированная система экологического менеджмента ISO 14001, сертифицированная система безопасности труда OHSAS 18001, сертифицированная система энергетического менеджмента ISO 50001/ГОСТ Р ИСО 50001). </w:t>
      </w:r>
    </w:p>
    <w:p w:rsidR="007513AA" w:rsidRPr="00EE380F" w:rsidRDefault="007513AA" w:rsidP="007513AA">
      <w:pPr>
        <w:autoSpaceDE w:val="0"/>
        <w:autoSpaceDN w:val="0"/>
        <w:adjustRightInd w:val="0"/>
        <w:jc w:val="both"/>
        <w:rPr>
          <w:rFonts w:eastAsia="SimSun"/>
          <w:b/>
        </w:rPr>
      </w:pPr>
      <w:r w:rsidRPr="00EE380F">
        <w:rPr>
          <w:rFonts w:eastAsia="SimSun"/>
          <w:b/>
        </w:rPr>
        <w:t>5.3. Требования к опыту поставки товаров</w:t>
      </w:r>
    </w:p>
    <w:p w:rsidR="007513AA" w:rsidRPr="0023272E" w:rsidRDefault="007513AA" w:rsidP="007513AA">
      <w:pPr>
        <w:autoSpaceDE w:val="0"/>
        <w:autoSpaceDN w:val="0"/>
        <w:adjustRightInd w:val="0"/>
        <w:jc w:val="both"/>
      </w:pPr>
      <w:r w:rsidRPr="002B606A">
        <w:t xml:space="preserve">       </w:t>
      </w:r>
      <w:r>
        <w:t>Не требуется</w:t>
      </w:r>
      <w:r w:rsidRPr="002B606A">
        <w:t>.</w:t>
      </w:r>
    </w:p>
    <w:p w:rsidR="007513AA" w:rsidRPr="00EE380F" w:rsidRDefault="007513AA" w:rsidP="007513AA">
      <w:pPr>
        <w:autoSpaceDE w:val="0"/>
        <w:autoSpaceDN w:val="0"/>
        <w:adjustRightInd w:val="0"/>
        <w:jc w:val="both"/>
        <w:rPr>
          <w:rFonts w:eastAsia="SimSun"/>
          <w:b/>
        </w:rPr>
      </w:pPr>
      <w:r w:rsidRPr="00EE380F">
        <w:rPr>
          <w:rFonts w:eastAsia="SimSun"/>
          <w:b/>
        </w:rPr>
        <w:t>5.4. Требования по подтверждению отношений с производителем товара</w:t>
      </w:r>
    </w:p>
    <w:p w:rsidR="007513AA" w:rsidRPr="00EE380F" w:rsidRDefault="007513AA" w:rsidP="007513AA">
      <w:pPr>
        <w:autoSpaceDE w:val="0"/>
        <w:autoSpaceDN w:val="0"/>
        <w:adjustRightInd w:val="0"/>
        <w:jc w:val="both"/>
        <w:rPr>
          <w:rFonts w:eastAsia="SimSun"/>
        </w:rPr>
      </w:pPr>
      <w:r>
        <w:rPr>
          <w:rFonts w:eastAsia="SimSun"/>
        </w:rPr>
        <w:t xml:space="preserve">      Не требуется</w:t>
      </w:r>
      <w:r w:rsidRPr="00EE380F">
        <w:rPr>
          <w:rFonts w:eastAsia="SimSun"/>
        </w:rPr>
        <w:t xml:space="preserve">. </w:t>
      </w:r>
    </w:p>
    <w:p w:rsidR="007513AA" w:rsidRPr="00EE380F" w:rsidRDefault="007513AA" w:rsidP="007513AA">
      <w:pPr>
        <w:autoSpaceDE w:val="0"/>
        <w:autoSpaceDN w:val="0"/>
        <w:adjustRightInd w:val="0"/>
        <w:jc w:val="both"/>
        <w:rPr>
          <w:rFonts w:eastAsia="SimSun"/>
          <w:i/>
        </w:rPr>
      </w:pPr>
      <w:r w:rsidRPr="00EE380F">
        <w:rPr>
          <w:rFonts w:eastAsia="SimSun"/>
          <w:b/>
        </w:rPr>
        <w:t>5.5. Прочие требования к участникам закупки</w:t>
      </w:r>
    </w:p>
    <w:p w:rsidR="007513AA" w:rsidRDefault="007513AA" w:rsidP="007513AA">
      <w:pPr>
        <w:autoSpaceDE w:val="0"/>
        <w:autoSpaceDN w:val="0"/>
        <w:adjustRightInd w:val="0"/>
        <w:jc w:val="both"/>
        <w:rPr>
          <w:rFonts w:eastAsia="SimSun"/>
        </w:rPr>
      </w:pPr>
      <w:r>
        <w:rPr>
          <w:rFonts w:eastAsia="SimSun"/>
        </w:rPr>
        <w:t xml:space="preserve">       По требованию Покупателя п</w:t>
      </w:r>
      <w:r w:rsidRPr="00EE380F">
        <w:rPr>
          <w:rFonts w:eastAsia="SimSun"/>
        </w:rPr>
        <w:t>редставить копию сертификата соответствия предлагаемого товара требованиям технического регламента «О безопасности машин и оборудования» (ТР ТС 010/2011).</w:t>
      </w:r>
    </w:p>
    <w:p w:rsidR="007513AA" w:rsidRPr="00EE380F" w:rsidRDefault="007513AA" w:rsidP="007513AA">
      <w:pPr>
        <w:autoSpaceDE w:val="0"/>
        <w:autoSpaceDN w:val="0"/>
        <w:adjustRightInd w:val="0"/>
        <w:ind w:firstLine="708"/>
        <w:jc w:val="both"/>
        <w:rPr>
          <w:rFonts w:eastAsia="SimSun"/>
        </w:rPr>
      </w:pPr>
    </w:p>
    <w:p w:rsidR="007513AA" w:rsidRPr="00EE380F" w:rsidRDefault="007513AA" w:rsidP="007513AA">
      <w:pPr>
        <w:autoSpaceDE w:val="0"/>
        <w:autoSpaceDN w:val="0"/>
        <w:adjustRightInd w:val="0"/>
        <w:jc w:val="both"/>
        <w:rPr>
          <w:rFonts w:eastAsia="SimSun"/>
          <w:b/>
        </w:rPr>
      </w:pPr>
      <w:r w:rsidRPr="00EE380F">
        <w:rPr>
          <w:rFonts w:eastAsia="SimSun"/>
          <w:b/>
        </w:rPr>
        <w:t>6. Приложения</w:t>
      </w:r>
    </w:p>
    <w:p w:rsidR="007513AA" w:rsidRDefault="007513AA" w:rsidP="007513AA">
      <w:pPr>
        <w:autoSpaceDE w:val="0"/>
        <w:autoSpaceDN w:val="0"/>
        <w:adjustRightInd w:val="0"/>
        <w:jc w:val="both"/>
        <w:rPr>
          <w:iCs/>
        </w:rPr>
      </w:pPr>
      <w:r w:rsidRPr="00D06A46">
        <w:rPr>
          <w:b/>
        </w:rPr>
        <w:t xml:space="preserve">Приложение №1: </w:t>
      </w:r>
      <w:r>
        <w:rPr>
          <w:iCs/>
        </w:rPr>
        <w:t>Спецификация</w:t>
      </w:r>
      <w:r w:rsidRPr="00D06A46">
        <w:rPr>
          <w:iCs/>
        </w:rPr>
        <w:t>.</w:t>
      </w:r>
    </w:p>
    <w:p w:rsidR="007513AA" w:rsidRPr="00D06A46" w:rsidRDefault="007513AA" w:rsidP="007513AA">
      <w:pPr>
        <w:autoSpaceDE w:val="0"/>
        <w:autoSpaceDN w:val="0"/>
        <w:adjustRightInd w:val="0"/>
        <w:jc w:val="both"/>
        <w:rPr>
          <w:b/>
        </w:rPr>
      </w:pPr>
      <w:r w:rsidRPr="00BC31D1">
        <w:rPr>
          <w:b/>
          <w:iCs/>
        </w:rPr>
        <w:t>Приложение №2</w:t>
      </w:r>
      <w:r>
        <w:rPr>
          <w:iCs/>
        </w:rPr>
        <w:t>: Форма коммерческого предложения.</w:t>
      </w:r>
    </w:p>
    <w:p w:rsidR="007513AA" w:rsidRDefault="007513AA" w:rsidP="007513AA">
      <w:pPr>
        <w:jc w:val="both"/>
        <w:rPr>
          <w:b/>
        </w:rPr>
      </w:pPr>
    </w:p>
    <w:p w:rsidR="00DE6BB8" w:rsidRPr="00D06A46" w:rsidRDefault="00DE6BB8" w:rsidP="00DE6BB8">
      <w:pPr>
        <w:autoSpaceDE w:val="0"/>
        <w:autoSpaceDN w:val="0"/>
        <w:adjustRightInd w:val="0"/>
        <w:jc w:val="both"/>
        <w:rPr>
          <w:b/>
        </w:rPr>
      </w:pPr>
    </w:p>
    <w:p w:rsidR="004424D2" w:rsidRDefault="004424D2" w:rsidP="004424D2">
      <w:pPr>
        <w:rPr>
          <w:b/>
        </w:rPr>
      </w:pPr>
    </w:p>
    <w:p w:rsidR="00EB4F12" w:rsidRDefault="00EB4F12">
      <w:pPr>
        <w:rPr>
          <w:b/>
        </w:rPr>
      </w:pPr>
    </w:p>
    <w:tbl>
      <w:tblPr>
        <w:tblStyle w:val="af4"/>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4"/>
        <w:gridCol w:w="4908"/>
      </w:tblGrid>
      <w:tr w:rsidR="00020285" w:rsidRPr="00A032F5" w:rsidTr="004424D2">
        <w:tc>
          <w:tcPr>
            <w:tcW w:w="5014" w:type="dxa"/>
          </w:tcPr>
          <w:p w:rsidR="00020285" w:rsidRPr="009146E6" w:rsidRDefault="00020285" w:rsidP="001260AA">
            <w:pPr>
              <w:rPr>
                <w:b/>
              </w:rPr>
            </w:pPr>
            <w:r w:rsidRPr="009146E6">
              <w:rPr>
                <w:b/>
              </w:rPr>
              <w:t>Начальник отдела МТО</w:t>
            </w:r>
          </w:p>
        </w:tc>
        <w:tc>
          <w:tcPr>
            <w:tcW w:w="4908" w:type="dxa"/>
          </w:tcPr>
          <w:p w:rsidR="00020285" w:rsidRPr="009146E6" w:rsidRDefault="00020285" w:rsidP="001260AA">
            <w:pPr>
              <w:jc w:val="right"/>
              <w:rPr>
                <w:b/>
              </w:rPr>
            </w:pPr>
            <w:r w:rsidRPr="009146E6">
              <w:rPr>
                <w:b/>
              </w:rPr>
              <w:t>А.Е. Емельянов</w:t>
            </w:r>
          </w:p>
        </w:tc>
      </w:tr>
    </w:tbl>
    <w:p w:rsidR="00020285" w:rsidRDefault="00020285">
      <w:pPr>
        <w:rPr>
          <w:b/>
        </w:rPr>
        <w:sectPr w:rsidR="00020285" w:rsidSect="009F3EA3">
          <w:pgSz w:w="11901" w:h="16840" w:code="166"/>
          <w:pgMar w:top="993" w:right="561" w:bottom="568" w:left="1134" w:header="709" w:footer="709" w:gutter="0"/>
          <w:cols w:space="708"/>
          <w:titlePg/>
          <w:docGrid w:linePitch="360"/>
        </w:sectPr>
      </w:pPr>
    </w:p>
    <w:p w:rsidR="00E94904" w:rsidRDefault="00E94904" w:rsidP="00EB4F12">
      <w:pPr>
        <w:tabs>
          <w:tab w:val="num" w:pos="709"/>
        </w:tabs>
        <w:jc w:val="right"/>
      </w:pPr>
      <w:r w:rsidRPr="00E94904">
        <w:t xml:space="preserve">        Приложение </w:t>
      </w:r>
      <w:r w:rsidR="002060B3">
        <w:t>№ 1</w:t>
      </w:r>
    </w:p>
    <w:p w:rsidR="008A5384" w:rsidRPr="00E94904" w:rsidRDefault="008A5384" w:rsidP="00EB4F12">
      <w:pPr>
        <w:tabs>
          <w:tab w:val="num" w:pos="709"/>
        </w:tabs>
        <w:jc w:val="right"/>
      </w:pPr>
      <w:r>
        <w:t>к Техническому заданию</w:t>
      </w:r>
    </w:p>
    <w:p w:rsidR="00E94904" w:rsidRDefault="00E94904" w:rsidP="00E94904">
      <w:pPr>
        <w:tabs>
          <w:tab w:val="num" w:pos="709"/>
        </w:tabs>
        <w:ind w:left="454" w:firstLine="255"/>
      </w:pPr>
    </w:p>
    <w:p w:rsidR="005D703A" w:rsidRPr="00E94904" w:rsidRDefault="007513AA" w:rsidP="00FF40E7">
      <w:pPr>
        <w:tabs>
          <w:tab w:val="num" w:pos="709"/>
        </w:tabs>
        <w:ind w:left="454" w:firstLine="255"/>
        <w:jc w:val="center"/>
      </w:pPr>
      <w:r>
        <w:rPr>
          <w:b/>
        </w:rPr>
        <w:t>СПЕЦИФИКАЦИЯ</w:t>
      </w:r>
    </w:p>
    <w:p w:rsidR="00D4344C" w:rsidRDefault="00D4344C" w:rsidP="00221202">
      <w:pPr>
        <w:rPr>
          <w:sz w:val="28"/>
          <w:szCs w:val="28"/>
        </w:rPr>
      </w:pPr>
    </w:p>
    <w:tbl>
      <w:tblPr>
        <w:tblStyle w:val="af4"/>
        <w:tblW w:w="15588" w:type="dxa"/>
        <w:tblLayout w:type="fixed"/>
        <w:tblLook w:val="04A0" w:firstRow="1" w:lastRow="0" w:firstColumn="1" w:lastColumn="0" w:noHBand="0" w:noVBand="1"/>
      </w:tblPr>
      <w:tblGrid>
        <w:gridCol w:w="606"/>
        <w:gridCol w:w="1909"/>
        <w:gridCol w:w="4710"/>
        <w:gridCol w:w="850"/>
        <w:gridCol w:w="851"/>
        <w:gridCol w:w="850"/>
        <w:gridCol w:w="709"/>
        <w:gridCol w:w="992"/>
        <w:gridCol w:w="851"/>
        <w:gridCol w:w="708"/>
        <w:gridCol w:w="851"/>
        <w:gridCol w:w="850"/>
        <w:gridCol w:w="851"/>
      </w:tblGrid>
      <w:tr w:rsidR="00B97513" w:rsidTr="004424D2">
        <w:trPr>
          <w:trHeight w:val="419"/>
        </w:trPr>
        <w:tc>
          <w:tcPr>
            <w:tcW w:w="606" w:type="dxa"/>
            <w:vMerge w:val="restart"/>
          </w:tcPr>
          <w:p w:rsidR="00B97513" w:rsidRDefault="00B97513" w:rsidP="00737B03">
            <w:pPr>
              <w:jc w:val="center"/>
              <w:rPr>
                <w:b/>
              </w:rPr>
            </w:pPr>
            <w:r>
              <w:rPr>
                <w:b/>
              </w:rPr>
              <w:t>№ п/п</w:t>
            </w:r>
          </w:p>
        </w:tc>
        <w:tc>
          <w:tcPr>
            <w:tcW w:w="1909" w:type="dxa"/>
            <w:vMerge w:val="restart"/>
          </w:tcPr>
          <w:p w:rsidR="00B97513" w:rsidRDefault="00B97513" w:rsidP="00737B03">
            <w:pPr>
              <w:jc w:val="center"/>
              <w:rPr>
                <w:b/>
              </w:rPr>
            </w:pPr>
            <w:r>
              <w:rPr>
                <w:b/>
              </w:rPr>
              <w:t>Наименование</w:t>
            </w:r>
          </w:p>
        </w:tc>
        <w:tc>
          <w:tcPr>
            <w:tcW w:w="4710" w:type="dxa"/>
            <w:vMerge w:val="restart"/>
          </w:tcPr>
          <w:p w:rsidR="00B97513" w:rsidRDefault="00B97513" w:rsidP="00737B03">
            <w:pPr>
              <w:jc w:val="center"/>
              <w:rPr>
                <w:b/>
              </w:rPr>
            </w:pPr>
            <w:r>
              <w:rPr>
                <w:b/>
              </w:rPr>
              <w:t>Характеристики</w:t>
            </w:r>
          </w:p>
        </w:tc>
        <w:tc>
          <w:tcPr>
            <w:tcW w:w="850" w:type="dxa"/>
            <w:vMerge w:val="restart"/>
          </w:tcPr>
          <w:p w:rsidR="00B97513" w:rsidRDefault="00B97513" w:rsidP="00737B03">
            <w:pPr>
              <w:jc w:val="center"/>
              <w:rPr>
                <w:b/>
              </w:rPr>
            </w:pPr>
            <w:r>
              <w:rPr>
                <w:b/>
              </w:rPr>
              <w:t>Ед.</w:t>
            </w:r>
            <w:r w:rsidR="00F84D3D">
              <w:rPr>
                <w:b/>
                <w:lang w:val="en-US"/>
              </w:rPr>
              <w:t xml:space="preserve"> </w:t>
            </w:r>
            <w:r>
              <w:rPr>
                <w:b/>
              </w:rPr>
              <w:t>изм.</w:t>
            </w:r>
          </w:p>
        </w:tc>
        <w:tc>
          <w:tcPr>
            <w:tcW w:w="851" w:type="dxa"/>
          </w:tcPr>
          <w:p w:rsidR="00B97513" w:rsidRDefault="00B97513" w:rsidP="00737B03">
            <w:pPr>
              <w:jc w:val="center"/>
              <w:rPr>
                <w:b/>
              </w:rPr>
            </w:pPr>
          </w:p>
        </w:tc>
        <w:tc>
          <w:tcPr>
            <w:tcW w:w="4961" w:type="dxa"/>
            <w:gridSpan w:val="6"/>
          </w:tcPr>
          <w:p w:rsidR="00B97513" w:rsidRDefault="00B97513" w:rsidP="00737B03">
            <w:pPr>
              <w:jc w:val="center"/>
              <w:rPr>
                <w:b/>
              </w:rPr>
            </w:pPr>
            <w:r>
              <w:rPr>
                <w:b/>
              </w:rPr>
              <w:t>Кол-во и сроки поставки</w:t>
            </w:r>
          </w:p>
        </w:tc>
        <w:tc>
          <w:tcPr>
            <w:tcW w:w="850" w:type="dxa"/>
          </w:tcPr>
          <w:p w:rsidR="00B97513" w:rsidRDefault="00B97513" w:rsidP="00737B03">
            <w:pPr>
              <w:jc w:val="center"/>
              <w:rPr>
                <w:b/>
              </w:rPr>
            </w:pPr>
          </w:p>
        </w:tc>
        <w:tc>
          <w:tcPr>
            <w:tcW w:w="851" w:type="dxa"/>
          </w:tcPr>
          <w:p w:rsidR="00B97513" w:rsidRDefault="00B97513" w:rsidP="00737B03">
            <w:pPr>
              <w:jc w:val="center"/>
              <w:rPr>
                <w:b/>
              </w:rPr>
            </w:pPr>
          </w:p>
        </w:tc>
      </w:tr>
      <w:tr w:rsidR="004424D2" w:rsidTr="004424D2">
        <w:trPr>
          <w:trHeight w:val="413"/>
        </w:trPr>
        <w:tc>
          <w:tcPr>
            <w:tcW w:w="606" w:type="dxa"/>
            <w:vMerge/>
          </w:tcPr>
          <w:p w:rsidR="004424D2" w:rsidRDefault="004424D2" w:rsidP="004424D2">
            <w:pPr>
              <w:jc w:val="center"/>
              <w:rPr>
                <w:b/>
              </w:rPr>
            </w:pPr>
          </w:p>
        </w:tc>
        <w:tc>
          <w:tcPr>
            <w:tcW w:w="1909" w:type="dxa"/>
            <w:vMerge/>
          </w:tcPr>
          <w:p w:rsidR="004424D2" w:rsidRDefault="004424D2" w:rsidP="004424D2">
            <w:pPr>
              <w:jc w:val="center"/>
              <w:rPr>
                <w:b/>
              </w:rPr>
            </w:pPr>
          </w:p>
        </w:tc>
        <w:tc>
          <w:tcPr>
            <w:tcW w:w="4710" w:type="dxa"/>
            <w:vMerge/>
          </w:tcPr>
          <w:p w:rsidR="004424D2" w:rsidRDefault="004424D2" w:rsidP="004424D2">
            <w:pPr>
              <w:jc w:val="center"/>
              <w:rPr>
                <w:b/>
              </w:rPr>
            </w:pPr>
          </w:p>
        </w:tc>
        <w:tc>
          <w:tcPr>
            <w:tcW w:w="850" w:type="dxa"/>
            <w:vMerge/>
          </w:tcPr>
          <w:p w:rsidR="004424D2" w:rsidRDefault="004424D2" w:rsidP="004424D2">
            <w:pPr>
              <w:jc w:val="center"/>
              <w:rPr>
                <w:b/>
              </w:rPr>
            </w:pPr>
          </w:p>
        </w:tc>
        <w:tc>
          <w:tcPr>
            <w:tcW w:w="851" w:type="dxa"/>
          </w:tcPr>
          <w:p w:rsidR="004424D2" w:rsidRDefault="004424D2" w:rsidP="004424D2">
            <w:pPr>
              <w:jc w:val="center"/>
              <w:rPr>
                <w:b/>
              </w:rPr>
            </w:pPr>
            <w:r>
              <w:rPr>
                <w:b/>
              </w:rPr>
              <w:t>февр</w:t>
            </w:r>
          </w:p>
        </w:tc>
        <w:tc>
          <w:tcPr>
            <w:tcW w:w="850" w:type="dxa"/>
          </w:tcPr>
          <w:p w:rsidR="004424D2" w:rsidRDefault="004424D2" w:rsidP="004424D2">
            <w:pPr>
              <w:jc w:val="center"/>
              <w:rPr>
                <w:b/>
              </w:rPr>
            </w:pPr>
            <w:r>
              <w:rPr>
                <w:b/>
              </w:rPr>
              <w:t>март</w:t>
            </w:r>
          </w:p>
        </w:tc>
        <w:tc>
          <w:tcPr>
            <w:tcW w:w="709" w:type="dxa"/>
          </w:tcPr>
          <w:p w:rsidR="004424D2" w:rsidRDefault="004424D2" w:rsidP="004424D2">
            <w:pPr>
              <w:jc w:val="center"/>
              <w:rPr>
                <w:b/>
              </w:rPr>
            </w:pPr>
            <w:r>
              <w:rPr>
                <w:b/>
              </w:rPr>
              <w:t>май</w:t>
            </w:r>
          </w:p>
        </w:tc>
        <w:tc>
          <w:tcPr>
            <w:tcW w:w="992" w:type="dxa"/>
          </w:tcPr>
          <w:p w:rsidR="004424D2" w:rsidRDefault="004424D2" w:rsidP="004424D2">
            <w:pPr>
              <w:jc w:val="center"/>
              <w:rPr>
                <w:b/>
              </w:rPr>
            </w:pPr>
            <w:r>
              <w:rPr>
                <w:b/>
              </w:rPr>
              <w:t>июнь</w:t>
            </w:r>
          </w:p>
        </w:tc>
        <w:tc>
          <w:tcPr>
            <w:tcW w:w="851" w:type="dxa"/>
          </w:tcPr>
          <w:p w:rsidR="004424D2" w:rsidRDefault="004424D2" w:rsidP="004424D2">
            <w:pPr>
              <w:jc w:val="center"/>
              <w:rPr>
                <w:b/>
              </w:rPr>
            </w:pPr>
            <w:r>
              <w:rPr>
                <w:b/>
              </w:rPr>
              <w:t>июль</w:t>
            </w:r>
          </w:p>
        </w:tc>
        <w:tc>
          <w:tcPr>
            <w:tcW w:w="708" w:type="dxa"/>
          </w:tcPr>
          <w:p w:rsidR="004424D2" w:rsidRDefault="004424D2" w:rsidP="004424D2">
            <w:pPr>
              <w:jc w:val="center"/>
              <w:rPr>
                <w:b/>
              </w:rPr>
            </w:pPr>
            <w:r>
              <w:rPr>
                <w:b/>
              </w:rPr>
              <w:t>август</w:t>
            </w:r>
          </w:p>
        </w:tc>
        <w:tc>
          <w:tcPr>
            <w:tcW w:w="851" w:type="dxa"/>
          </w:tcPr>
          <w:p w:rsidR="004424D2" w:rsidRDefault="004424D2" w:rsidP="004424D2">
            <w:pPr>
              <w:jc w:val="center"/>
              <w:rPr>
                <w:b/>
              </w:rPr>
            </w:pPr>
            <w:r>
              <w:rPr>
                <w:b/>
              </w:rPr>
              <w:t>сент</w:t>
            </w:r>
          </w:p>
        </w:tc>
        <w:tc>
          <w:tcPr>
            <w:tcW w:w="850" w:type="dxa"/>
          </w:tcPr>
          <w:p w:rsidR="004424D2" w:rsidRDefault="004424D2" w:rsidP="004424D2">
            <w:pPr>
              <w:jc w:val="center"/>
              <w:rPr>
                <w:b/>
              </w:rPr>
            </w:pPr>
            <w:r>
              <w:rPr>
                <w:b/>
              </w:rPr>
              <w:t>октяб</w:t>
            </w:r>
          </w:p>
        </w:tc>
        <w:tc>
          <w:tcPr>
            <w:tcW w:w="851" w:type="dxa"/>
          </w:tcPr>
          <w:p w:rsidR="004424D2" w:rsidRDefault="004424D2" w:rsidP="004424D2">
            <w:pPr>
              <w:jc w:val="center"/>
              <w:rPr>
                <w:b/>
              </w:rPr>
            </w:pPr>
            <w:r>
              <w:rPr>
                <w:b/>
              </w:rPr>
              <w:t>Всего</w:t>
            </w:r>
          </w:p>
        </w:tc>
      </w:tr>
      <w:tr w:rsidR="004424D2" w:rsidRPr="003417D6" w:rsidTr="004424D2">
        <w:trPr>
          <w:trHeight w:val="2278"/>
        </w:trPr>
        <w:tc>
          <w:tcPr>
            <w:tcW w:w="606" w:type="dxa"/>
          </w:tcPr>
          <w:p w:rsidR="004424D2" w:rsidRDefault="004424D2" w:rsidP="004424D2">
            <w:pPr>
              <w:jc w:val="center"/>
              <w:rPr>
                <w:b/>
              </w:rPr>
            </w:pPr>
          </w:p>
          <w:p w:rsidR="004424D2" w:rsidRDefault="004424D2" w:rsidP="004424D2">
            <w:pPr>
              <w:jc w:val="center"/>
              <w:rPr>
                <w:b/>
              </w:rPr>
            </w:pPr>
          </w:p>
          <w:p w:rsidR="004424D2" w:rsidRDefault="004424D2" w:rsidP="004424D2">
            <w:pPr>
              <w:jc w:val="center"/>
              <w:rPr>
                <w:b/>
              </w:rPr>
            </w:pPr>
          </w:p>
          <w:p w:rsidR="004424D2" w:rsidRDefault="004424D2" w:rsidP="004424D2">
            <w:pPr>
              <w:jc w:val="center"/>
              <w:rPr>
                <w:b/>
              </w:rPr>
            </w:pPr>
            <w:r>
              <w:rPr>
                <w:b/>
              </w:rPr>
              <w:t>1</w:t>
            </w:r>
          </w:p>
        </w:tc>
        <w:tc>
          <w:tcPr>
            <w:tcW w:w="1909" w:type="dxa"/>
          </w:tcPr>
          <w:p w:rsidR="004424D2" w:rsidRDefault="004424D2" w:rsidP="004424D2">
            <w:pPr>
              <w:jc w:val="both"/>
              <w:rPr>
                <w:b/>
              </w:rPr>
            </w:pPr>
          </w:p>
          <w:p w:rsidR="004424D2" w:rsidRDefault="004424D2" w:rsidP="004424D2">
            <w:pPr>
              <w:jc w:val="both"/>
              <w:rPr>
                <w:b/>
              </w:rPr>
            </w:pPr>
          </w:p>
          <w:p w:rsidR="004424D2" w:rsidRDefault="004424D2" w:rsidP="004424D2">
            <w:pPr>
              <w:jc w:val="both"/>
              <w:rPr>
                <w:b/>
              </w:rPr>
            </w:pPr>
          </w:p>
          <w:p w:rsidR="004424D2" w:rsidRDefault="004424D2" w:rsidP="004424D2">
            <w:pPr>
              <w:jc w:val="both"/>
              <w:rPr>
                <w:b/>
              </w:rPr>
            </w:pPr>
            <w:r>
              <w:rPr>
                <w:b/>
              </w:rPr>
              <w:t>Кресло компьютерное</w:t>
            </w:r>
          </w:p>
        </w:tc>
        <w:tc>
          <w:tcPr>
            <w:tcW w:w="4710" w:type="dxa"/>
          </w:tcPr>
          <w:p w:rsidR="004424D2" w:rsidRPr="003417D6" w:rsidRDefault="004424D2" w:rsidP="004424D2">
            <w:pPr>
              <w:jc w:val="both"/>
            </w:pPr>
            <w:r w:rsidRPr="003417D6">
              <w:t xml:space="preserve">Материал </w:t>
            </w:r>
            <w:r>
              <w:t>- сиденье-сетчатая ткань, спинка-сетка</w:t>
            </w:r>
          </w:p>
          <w:p w:rsidR="004424D2" w:rsidRPr="003417D6" w:rsidRDefault="004424D2" w:rsidP="004424D2">
            <w:pPr>
              <w:jc w:val="both"/>
            </w:pPr>
            <w:r>
              <w:t>Цвет – в ассортименте</w:t>
            </w:r>
          </w:p>
          <w:p w:rsidR="004424D2" w:rsidRPr="003417D6" w:rsidRDefault="004424D2" w:rsidP="004424D2">
            <w:pPr>
              <w:jc w:val="both"/>
            </w:pPr>
            <w:r>
              <w:t>Максимальная статическая нагрузка- до 100 кг</w:t>
            </w:r>
          </w:p>
          <w:p w:rsidR="004424D2" w:rsidRPr="003417D6" w:rsidRDefault="004424D2" w:rsidP="004424D2">
            <w:pPr>
              <w:jc w:val="both"/>
            </w:pPr>
            <w:r>
              <w:t>Материал крестовины- нейлон</w:t>
            </w:r>
          </w:p>
          <w:p w:rsidR="004424D2" w:rsidRPr="003417D6" w:rsidRDefault="004424D2" w:rsidP="004424D2">
            <w:pPr>
              <w:jc w:val="both"/>
            </w:pPr>
            <w:r>
              <w:t>Материал подлокотников-полиуретан</w:t>
            </w:r>
          </w:p>
          <w:p w:rsidR="004424D2" w:rsidRPr="003417D6" w:rsidRDefault="004424D2" w:rsidP="004424D2">
            <w:pPr>
              <w:jc w:val="both"/>
            </w:pPr>
            <w:r w:rsidRPr="003417D6">
              <w:t>Механизм качания</w:t>
            </w:r>
            <w:r>
              <w:t xml:space="preserve"> - с фиксатором в верхнем положении</w:t>
            </w:r>
          </w:p>
          <w:p w:rsidR="004424D2" w:rsidRPr="003417D6" w:rsidRDefault="004424D2" w:rsidP="004424D2">
            <w:pPr>
              <w:jc w:val="both"/>
            </w:pPr>
            <w:r>
              <w:t>Регулировка высоты сиденья с системой газлифт</w:t>
            </w:r>
          </w:p>
          <w:p w:rsidR="004424D2" w:rsidRPr="003417D6" w:rsidRDefault="004424D2" w:rsidP="004424D2">
            <w:pPr>
              <w:jc w:val="both"/>
            </w:pPr>
            <w:r>
              <w:t>Гарантийный срок- не менее 6 месяцев</w:t>
            </w:r>
          </w:p>
        </w:tc>
        <w:tc>
          <w:tcPr>
            <w:tcW w:w="850" w:type="dxa"/>
          </w:tcPr>
          <w:p w:rsidR="004424D2" w:rsidRDefault="004424D2" w:rsidP="004424D2">
            <w:pPr>
              <w:jc w:val="both"/>
            </w:pPr>
          </w:p>
          <w:p w:rsidR="004424D2" w:rsidRDefault="004424D2" w:rsidP="004424D2">
            <w:pPr>
              <w:jc w:val="both"/>
            </w:pPr>
          </w:p>
          <w:p w:rsidR="004424D2" w:rsidRDefault="004424D2" w:rsidP="004424D2">
            <w:pPr>
              <w:jc w:val="both"/>
            </w:pPr>
          </w:p>
          <w:p w:rsidR="004424D2" w:rsidRDefault="004424D2" w:rsidP="004424D2">
            <w:pPr>
              <w:jc w:val="both"/>
            </w:pPr>
          </w:p>
          <w:p w:rsidR="004424D2" w:rsidRPr="003417D6" w:rsidRDefault="004424D2" w:rsidP="004424D2">
            <w:pPr>
              <w:jc w:val="center"/>
            </w:pPr>
            <w:r>
              <w:t>Шт.</w:t>
            </w:r>
          </w:p>
        </w:tc>
        <w:tc>
          <w:tcPr>
            <w:tcW w:w="851" w:type="dxa"/>
          </w:tcPr>
          <w:p w:rsidR="004424D2" w:rsidRDefault="004424D2" w:rsidP="004424D2">
            <w:pPr>
              <w:jc w:val="center"/>
            </w:pPr>
          </w:p>
          <w:p w:rsidR="004424D2" w:rsidRDefault="004424D2" w:rsidP="004424D2">
            <w:pPr>
              <w:jc w:val="center"/>
            </w:pPr>
          </w:p>
          <w:p w:rsidR="004424D2" w:rsidRDefault="004424D2" w:rsidP="004424D2">
            <w:pPr>
              <w:jc w:val="center"/>
            </w:pPr>
          </w:p>
          <w:p w:rsidR="004424D2" w:rsidRDefault="004424D2" w:rsidP="004424D2">
            <w:pPr>
              <w:jc w:val="center"/>
            </w:pPr>
          </w:p>
          <w:p w:rsidR="004424D2" w:rsidRPr="00E03BE3" w:rsidRDefault="004424D2" w:rsidP="004424D2">
            <w:pPr>
              <w:jc w:val="center"/>
              <w:rPr>
                <w:lang w:val="en-US"/>
              </w:rPr>
            </w:pPr>
          </w:p>
        </w:tc>
        <w:tc>
          <w:tcPr>
            <w:tcW w:w="850" w:type="dxa"/>
          </w:tcPr>
          <w:p w:rsidR="004424D2" w:rsidRDefault="004424D2" w:rsidP="004424D2">
            <w:pPr>
              <w:jc w:val="center"/>
            </w:pPr>
          </w:p>
          <w:p w:rsidR="004424D2" w:rsidRDefault="004424D2" w:rsidP="004424D2">
            <w:pPr>
              <w:jc w:val="center"/>
            </w:pPr>
          </w:p>
          <w:p w:rsidR="004424D2" w:rsidRDefault="004424D2" w:rsidP="004424D2">
            <w:pPr>
              <w:jc w:val="center"/>
            </w:pPr>
          </w:p>
          <w:p w:rsidR="004424D2" w:rsidRDefault="004424D2" w:rsidP="004424D2">
            <w:pPr>
              <w:jc w:val="center"/>
            </w:pPr>
          </w:p>
          <w:p w:rsidR="004424D2" w:rsidRPr="00E03BE3" w:rsidRDefault="00C01EDB" w:rsidP="004424D2">
            <w:pPr>
              <w:jc w:val="center"/>
              <w:rPr>
                <w:lang w:val="en-US"/>
              </w:rPr>
            </w:pPr>
            <w:r>
              <w:rPr>
                <w:lang w:val="en-US"/>
              </w:rPr>
              <w:t>4</w:t>
            </w:r>
          </w:p>
        </w:tc>
        <w:tc>
          <w:tcPr>
            <w:tcW w:w="709" w:type="dxa"/>
          </w:tcPr>
          <w:p w:rsidR="004424D2" w:rsidRDefault="004424D2" w:rsidP="004424D2">
            <w:pPr>
              <w:jc w:val="center"/>
            </w:pPr>
          </w:p>
          <w:p w:rsidR="004424D2" w:rsidRDefault="004424D2" w:rsidP="004424D2">
            <w:pPr>
              <w:jc w:val="center"/>
            </w:pPr>
          </w:p>
          <w:p w:rsidR="004424D2" w:rsidRDefault="004424D2" w:rsidP="004424D2">
            <w:pPr>
              <w:jc w:val="center"/>
            </w:pPr>
          </w:p>
          <w:p w:rsidR="004424D2" w:rsidRDefault="004424D2" w:rsidP="004424D2">
            <w:pPr>
              <w:jc w:val="center"/>
            </w:pPr>
          </w:p>
          <w:p w:rsidR="004424D2" w:rsidRPr="00E03BE3" w:rsidRDefault="00865CE2" w:rsidP="004424D2">
            <w:pPr>
              <w:jc w:val="center"/>
              <w:rPr>
                <w:lang w:val="en-US"/>
              </w:rPr>
            </w:pPr>
            <w:r>
              <w:rPr>
                <w:lang w:val="en-US"/>
              </w:rPr>
              <w:t>2</w:t>
            </w:r>
          </w:p>
        </w:tc>
        <w:tc>
          <w:tcPr>
            <w:tcW w:w="992" w:type="dxa"/>
          </w:tcPr>
          <w:p w:rsidR="004424D2" w:rsidRDefault="004424D2" w:rsidP="004424D2">
            <w:pPr>
              <w:jc w:val="center"/>
            </w:pPr>
          </w:p>
          <w:p w:rsidR="004424D2" w:rsidRDefault="004424D2" w:rsidP="004424D2">
            <w:pPr>
              <w:jc w:val="center"/>
            </w:pPr>
          </w:p>
          <w:p w:rsidR="004424D2" w:rsidRDefault="004424D2" w:rsidP="004424D2">
            <w:pPr>
              <w:jc w:val="center"/>
            </w:pPr>
          </w:p>
          <w:p w:rsidR="004424D2" w:rsidRDefault="004424D2" w:rsidP="004424D2">
            <w:pPr>
              <w:jc w:val="center"/>
            </w:pPr>
          </w:p>
          <w:p w:rsidR="004424D2" w:rsidRPr="00E03BE3" w:rsidRDefault="00865CE2" w:rsidP="004424D2">
            <w:pPr>
              <w:jc w:val="center"/>
              <w:rPr>
                <w:lang w:val="en-US"/>
              </w:rPr>
            </w:pPr>
            <w:r>
              <w:rPr>
                <w:lang w:val="en-US"/>
              </w:rPr>
              <w:t>2</w:t>
            </w:r>
          </w:p>
        </w:tc>
        <w:tc>
          <w:tcPr>
            <w:tcW w:w="851" w:type="dxa"/>
          </w:tcPr>
          <w:p w:rsidR="004424D2" w:rsidRDefault="004424D2" w:rsidP="004424D2">
            <w:pPr>
              <w:jc w:val="center"/>
            </w:pPr>
          </w:p>
          <w:p w:rsidR="004424D2" w:rsidRDefault="004424D2" w:rsidP="004424D2">
            <w:pPr>
              <w:jc w:val="center"/>
            </w:pPr>
          </w:p>
          <w:p w:rsidR="004424D2" w:rsidRDefault="004424D2" w:rsidP="004424D2">
            <w:pPr>
              <w:jc w:val="center"/>
            </w:pPr>
          </w:p>
          <w:p w:rsidR="004424D2" w:rsidRDefault="004424D2" w:rsidP="004424D2">
            <w:pPr>
              <w:jc w:val="center"/>
            </w:pPr>
          </w:p>
          <w:p w:rsidR="004424D2" w:rsidRPr="00E03BE3" w:rsidRDefault="00865CE2" w:rsidP="004424D2">
            <w:pPr>
              <w:jc w:val="center"/>
              <w:rPr>
                <w:lang w:val="en-US"/>
              </w:rPr>
            </w:pPr>
            <w:r>
              <w:rPr>
                <w:lang w:val="en-US"/>
              </w:rPr>
              <w:t>2</w:t>
            </w:r>
          </w:p>
        </w:tc>
        <w:tc>
          <w:tcPr>
            <w:tcW w:w="708" w:type="dxa"/>
          </w:tcPr>
          <w:p w:rsidR="004424D2" w:rsidRDefault="004424D2" w:rsidP="004424D2">
            <w:pPr>
              <w:jc w:val="center"/>
            </w:pPr>
          </w:p>
          <w:p w:rsidR="004424D2" w:rsidRDefault="004424D2" w:rsidP="004424D2">
            <w:pPr>
              <w:jc w:val="center"/>
            </w:pPr>
          </w:p>
          <w:p w:rsidR="004424D2" w:rsidRDefault="004424D2" w:rsidP="004424D2">
            <w:pPr>
              <w:jc w:val="center"/>
            </w:pPr>
          </w:p>
          <w:p w:rsidR="004424D2" w:rsidRDefault="004424D2" w:rsidP="004424D2">
            <w:pPr>
              <w:jc w:val="center"/>
            </w:pPr>
          </w:p>
          <w:p w:rsidR="004424D2" w:rsidRPr="00F84D3D" w:rsidRDefault="00865CE2" w:rsidP="004424D2">
            <w:pPr>
              <w:jc w:val="center"/>
              <w:rPr>
                <w:lang w:val="en-US"/>
              </w:rPr>
            </w:pPr>
            <w:r>
              <w:rPr>
                <w:lang w:val="en-US"/>
              </w:rPr>
              <w:t>2</w:t>
            </w:r>
          </w:p>
        </w:tc>
        <w:tc>
          <w:tcPr>
            <w:tcW w:w="851" w:type="dxa"/>
          </w:tcPr>
          <w:p w:rsidR="004424D2" w:rsidRDefault="004424D2" w:rsidP="004424D2">
            <w:pPr>
              <w:jc w:val="center"/>
            </w:pPr>
          </w:p>
          <w:p w:rsidR="004424D2" w:rsidRDefault="004424D2" w:rsidP="004424D2">
            <w:pPr>
              <w:jc w:val="center"/>
            </w:pPr>
          </w:p>
          <w:p w:rsidR="004424D2" w:rsidRDefault="004424D2" w:rsidP="004424D2">
            <w:pPr>
              <w:jc w:val="center"/>
            </w:pPr>
          </w:p>
          <w:p w:rsidR="004424D2" w:rsidRDefault="004424D2" w:rsidP="004424D2">
            <w:pPr>
              <w:jc w:val="center"/>
            </w:pPr>
          </w:p>
          <w:p w:rsidR="004424D2" w:rsidRPr="00B97513" w:rsidRDefault="00865CE2" w:rsidP="004424D2">
            <w:pPr>
              <w:jc w:val="center"/>
            </w:pPr>
            <w:r>
              <w:t>2</w:t>
            </w:r>
          </w:p>
        </w:tc>
        <w:tc>
          <w:tcPr>
            <w:tcW w:w="850" w:type="dxa"/>
          </w:tcPr>
          <w:p w:rsidR="004424D2" w:rsidRDefault="004424D2" w:rsidP="004424D2">
            <w:pPr>
              <w:jc w:val="center"/>
            </w:pPr>
          </w:p>
          <w:p w:rsidR="004424D2" w:rsidRDefault="004424D2" w:rsidP="004424D2">
            <w:pPr>
              <w:jc w:val="center"/>
            </w:pPr>
          </w:p>
          <w:p w:rsidR="004424D2" w:rsidRDefault="004424D2" w:rsidP="004424D2">
            <w:pPr>
              <w:jc w:val="center"/>
            </w:pPr>
          </w:p>
          <w:p w:rsidR="004424D2" w:rsidRDefault="004424D2" w:rsidP="004424D2">
            <w:pPr>
              <w:jc w:val="center"/>
            </w:pPr>
          </w:p>
          <w:p w:rsidR="004424D2" w:rsidRPr="00F84D3D" w:rsidRDefault="00865CE2" w:rsidP="004424D2">
            <w:pPr>
              <w:jc w:val="center"/>
              <w:rPr>
                <w:lang w:val="en-US"/>
              </w:rPr>
            </w:pPr>
            <w:r>
              <w:rPr>
                <w:lang w:val="en-US"/>
              </w:rPr>
              <w:t>2</w:t>
            </w:r>
          </w:p>
        </w:tc>
        <w:tc>
          <w:tcPr>
            <w:tcW w:w="851" w:type="dxa"/>
          </w:tcPr>
          <w:p w:rsidR="004424D2" w:rsidRDefault="004424D2" w:rsidP="004424D2">
            <w:pPr>
              <w:jc w:val="center"/>
            </w:pPr>
          </w:p>
          <w:p w:rsidR="004424D2" w:rsidRDefault="004424D2" w:rsidP="004424D2">
            <w:pPr>
              <w:jc w:val="center"/>
            </w:pPr>
          </w:p>
          <w:p w:rsidR="004424D2" w:rsidRDefault="004424D2" w:rsidP="004424D2">
            <w:pPr>
              <w:jc w:val="center"/>
            </w:pPr>
          </w:p>
          <w:p w:rsidR="004424D2" w:rsidRDefault="004424D2" w:rsidP="004424D2">
            <w:pPr>
              <w:jc w:val="center"/>
            </w:pPr>
          </w:p>
          <w:p w:rsidR="004424D2" w:rsidRPr="00E03BE3" w:rsidRDefault="00865CE2" w:rsidP="004424D2">
            <w:pPr>
              <w:jc w:val="center"/>
              <w:rPr>
                <w:lang w:val="en-US"/>
              </w:rPr>
            </w:pPr>
            <w:r>
              <w:rPr>
                <w:lang w:val="en-US"/>
              </w:rPr>
              <w:t>16</w:t>
            </w:r>
          </w:p>
        </w:tc>
      </w:tr>
      <w:tr w:rsidR="00865CE2" w:rsidRPr="003417D6" w:rsidTr="004424D2">
        <w:trPr>
          <w:trHeight w:val="416"/>
        </w:trPr>
        <w:tc>
          <w:tcPr>
            <w:tcW w:w="606" w:type="dxa"/>
          </w:tcPr>
          <w:p w:rsidR="00865CE2" w:rsidRDefault="00865CE2" w:rsidP="00865CE2">
            <w:pPr>
              <w:jc w:val="center"/>
              <w:rPr>
                <w:b/>
              </w:rPr>
            </w:pPr>
          </w:p>
          <w:p w:rsidR="00865CE2" w:rsidRDefault="00865CE2" w:rsidP="00865CE2">
            <w:pPr>
              <w:jc w:val="center"/>
              <w:rPr>
                <w:b/>
              </w:rPr>
            </w:pPr>
          </w:p>
          <w:p w:rsidR="00865CE2" w:rsidRDefault="00865CE2" w:rsidP="00865CE2">
            <w:pPr>
              <w:jc w:val="center"/>
              <w:rPr>
                <w:b/>
              </w:rPr>
            </w:pPr>
          </w:p>
          <w:p w:rsidR="00865CE2" w:rsidRDefault="00865CE2" w:rsidP="00865CE2">
            <w:pPr>
              <w:jc w:val="center"/>
              <w:rPr>
                <w:b/>
              </w:rPr>
            </w:pPr>
          </w:p>
          <w:p w:rsidR="00865CE2" w:rsidRDefault="00865CE2" w:rsidP="00865CE2">
            <w:pPr>
              <w:jc w:val="center"/>
              <w:rPr>
                <w:b/>
              </w:rPr>
            </w:pPr>
            <w:r>
              <w:rPr>
                <w:b/>
              </w:rPr>
              <w:t>2</w:t>
            </w:r>
          </w:p>
        </w:tc>
        <w:tc>
          <w:tcPr>
            <w:tcW w:w="1909" w:type="dxa"/>
          </w:tcPr>
          <w:p w:rsidR="00865CE2" w:rsidRDefault="00865CE2" w:rsidP="00865CE2">
            <w:pPr>
              <w:jc w:val="both"/>
              <w:rPr>
                <w:b/>
              </w:rPr>
            </w:pPr>
          </w:p>
          <w:p w:rsidR="00865CE2" w:rsidRDefault="00865CE2" w:rsidP="00865CE2">
            <w:pPr>
              <w:jc w:val="both"/>
              <w:rPr>
                <w:b/>
              </w:rPr>
            </w:pPr>
          </w:p>
          <w:p w:rsidR="00865CE2" w:rsidRDefault="00865CE2" w:rsidP="00865CE2">
            <w:pPr>
              <w:jc w:val="both"/>
              <w:rPr>
                <w:b/>
              </w:rPr>
            </w:pPr>
          </w:p>
          <w:p w:rsidR="00865CE2" w:rsidRDefault="00865CE2" w:rsidP="00865CE2">
            <w:pPr>
              <w:jc w:val="both"/>
              <w:rPr>
                <w:b/>
              </w:rPr>
            </w:pPr>
          </w:p>
          <w:p w:rsidR="00865CE2" w:rsidRDefault="00865CE2" w:rsidP="00865CE2">
            <w:pPr>
              <w:jc w:val="both"/>
              <w:rPr>
                <w:b/>
              </w:rPr>
            </w:pPr>
            <w:r>
              <w:rPr>
                <w:b/>
              </w:rPr>
              <w:t>Стол письменный</w:t>
            </w:r>
          </w:p>
        </w:tc>
        <w:tc>
          <w:tcPr>
            <w:tcW w:w="4710" w:type="dxa"/>
          </w:tcPr>
          <w:p w:rsidR="00865CE2" w:rsidRPr="003417D6" w:rsidRDefault="00865CE2" w:rsidP="00865CE2">
            <w:pPr>
              <w:jc w:val="both"/>
            </w:pPr>
            <w:r>
              <w:t>Ширина-1400мм</w:t>
            </w:r>
          </w:p>
          <w:p w:rsidR="00865CE2" w:rsidRPr="003417D6" w:rsidRDefault="00865CE2" w:rsidP="00865CE2">
            <w:pPr>
              <w:jc w:val="both"/>
            </w:pPr>
            <w:r>
              <w:t>Цвет - вишня марбелло/ золотой песок Толщина столешницы- не менее 18мм</w:t>
            </w:r>
          </w:p>
          <w:p w:rsidR="00865CE2" w:rsidRPr="003417D6" w:rsidRDefault="00865CE2" w:rsidP="00865CE2">
            <w:pPr>
              <w:jc w:val="both"/>
            </w:pPr>
            <w:r>
              <w:t>Высота-730-740 мм</w:t>
            </w:r>
          </w:p>
          <w:p w:rsidR="00865CE2" w:rsidRPr="003417D6" w:rsidRDefault="00865CE2" w:rsidP="00865CE2">
            <w:pPr>
              <w:jc w:val="both"/>
            </w:pPr>
            <w:r>
              <w:t>Глубина-  800 мм</w:t>
            </w:r>
          </w:p>
          <w:p w:rsidR="00865CE2" w:rsidRPr="003417D6" w:rsidRDefault="00865CE2" w:rsidP="00865CE2">
            <w:pPr>
              <w:jc w:val="both"/>
            </w:pPr>
            <w:r>
              <w:t>Материал кромки-ПВХ в цвет столешницы</w:t>
            </w:r>
          </w:p>
          <w:p w:rsidR="00865CE2" w:rsidRPr="003417D6" w:rsidRDefault="00865CE2" w:rsidP="00865CE2">
            <w:pPr>
              <w:jc w:val="both"/>
            </w:pPr>
            <w:r>
              <w:t>Материал столешницы-ДСП толщиной не менее 18мм</w:t>
            </w:r>
          </w:p>
          <w:p w:rsidR="00865CE2" w:rsidRPr="003417D6" w:rsidRDefault="00865CE2" w:rsidP="00865CE2">
            <w:pPr>
              <w:jc w:val="both"/>
            </w:pPr>
            <w:r>
              <w:t>Гарантийный срок-2 года</w:t>
            </w:r>
          </w:p>
        </w:tc>
        <w:tc>
          <w:tcPr>
            <w:tcW w:w="850" w:type="dxa"/>
          </w:tcPr>
          <w:p w:rsidR="00865CE2" w:rsidRDefault="00865CE2" w:rsidP="00865CE2">
            <w:pPr>
              <w:jc w:val="both"/>
            </w:pPr>
          </w:p>
          <w:p w:rsidR="00865CE2" w:rsidRDefault="00865CE2" w:rsidP="00865CE2">
            <w:pPr>
              <w:jc w:val="both"/>
            </w:pPr>
            <w:r>
              <w:t xml:space="preserve">    </w:t>
            </w:r>
          </w:p>
          <w:p w:rsidR="00865CE2" w:rsidRDefault="00865CE2" w:rsidP="00865CE2">
            <w:pPr>
              <w:jc w:val="both"/>
            </w:pPr>
          </w:p>
          <w:p w:rsidR="00865CE2" w:rsidRDefault="00865CE2" w:rsidP="00865CE2">
            <w:pPr>
              <w:jc w:val="both"/>
            </w:pPr>
          </w:p>
          <w:p w:rsidR="00865CE2" w:rsidRPr="003417D6" w:rsidRDefault="00865CE2" w:rsidP="00865CE2">
            <w:pPr>
              <w:jc w:val="both"/>
            </w:pPr>
            <w:r>
              <w:t xml:space="preserve">      Шт.</w:t>
            </w:r>
          </w:p>
        </w:tc>
        <w:tc>
          <w:tcPr>
            <w:tcW w:w="851" w:type="dxa"/>
          </w:tcPr>
          <w:p w:rsidR="00865CE2" w:rsidRDefault="00865CE2" w:rsidP="00865CE2">
            <w:pPr>
              <w:jc w:val="center"/>
            </w:pPr>
          </w:p>
          <w:p w:rsidR="00865CE2" w:rsidRDefault="00865CE2" w:rsidP="00865CE2">
            <w:pPr>
              <w:jc w:val="center"/>
            </w:pPr>
          </w:p>
          <w:p w:rsidR="00865CE2" w:rsidRDefault="00865CE2" w:rsidP="00865CE2">
            <w:pPr>
              <w:jc w:val="center"/>
            </w:pPr>
          </w:p>
          <w:p w:rsidR="00865CE2" w:rsidRDefault="00865CE2" w:rsidP="00865CE2">
            <w:pPr>
              <w:jc w:val="center"/>
            </w:pPr>
          </w:p>
          <w:p w:rsidR="00865CE2" w:rsidRPr="00E03BE3" w:rsidRDefault="00865CE2" w:rsidP="00865CE2">
            <w:pPr>
              <w:jc w:val="center"/>
              <w:rPr>
                <w:lang w:val="en-US"/>
              </w:rPr>
            </w:pPr>
          </w:p>
        </w:tc>
        <w:tc>
          <w:tcPr>
            <w:tcW w:w="850" w:type="dxa"/>
          </w:tcPr>
          <w:p w:rsidR="00865CE2" w:rsidRDefault="00865CE2" w:rsidP="00865CE2">
            <w:pPr>
              <w:jc w:val="center"/>
            </w:pPr>
          </w:p>
          <w:p w:rsidR="00865CE2" w:rsidRDefault="00865CE2" w:rsidP="00865CE2">
            <w:pPr>
              <w:jc w:val="center"/>
            </w:pPr>
          </w:p>
          <w:p w:rsidR="00865CE2" w:rsidRDefault="00865CE2" w:rsidP="00865CE2">
            <w:pPr>
              <w:jc w:val="center"/>
            </w:pPr>
          </w:p>
          <w:p w:rsidR="00865CE2" w:rsidRDefault="00865CE2" w:rsidP="00865CE2">
            <w:pPr>
              <w:jc w:val="center"/>
            </w:pPr>
          </w:p>
          <w:p w:rsidR="00865CE2" w:rsidRPr="00E03BE3" w:rsidRDefault="00C01EDB" w:rsidP="00865CE2">
            <w:pPr>
              <w:jc w:val="center"/>
              <w:rPr>
                <w:lang w:val="en-US"/>
              </w:rPr>
            </w:pPr>
            <w:r>
              <w:rPr>
                <w:lang w:val="en-US"/>
              </w:rPr>
              <w:t>4</w:t>
            </w:r>
          </w:p>
        </w:tc>
        <w:tc>
          <w:tcPr>
            <w:tcW w:w="709" w:type="dxa"/>
          </w:tcPr>
          <w:p w:rsidR="00865CE2" w:rsidRDefault="00865CE2" w:rsidP="00865CE2">
            <w:pPr>
              <w:jc w:val="center"/>
            </w:pPr>
          </w:p>
          <w:p w:rsidR="00865CE2" w:rsidRDefault="00865CE2" w:rsidP="00865CE2">
            <w:pPr>
              <w:jc w:val="center"/>
            </w:pPr>
          </w:p>
          <w:p w:rsidR="00865CE2" w:rsidRDefault="00865CE2" w:rsidP="00865CE2">
            <w:pPr>
              <w:jc w:val="center"/>
            </w:pPr>
          </w:p>
          <w:p w:rsidR="00865CE2" w:rsidRDefault="00865CE2" w:rsidP="00865CE2">
            <w:pPr>
              <w:jc w:val="center"/>
            </w:pPr>
          </w:p>
          <w:p w:rsidR="00865CE2" w:rsidRPr="00E03BE3" w:rsidRDefault="00865CE2" w:rsidP="00865CE2">
            <w:pPr>
              <w:jc w:val="center"/>
              <w:rPr>
                <w:lang w:val="en-US"/>
              </w:rPr>
            </w:pPr>
            <w:r>
              <w:rPr>
                <w:lang w:val="en-US"/>
              </w:rPr>
              <w:t>2</w:t>
            </w:r>
          </w:p>
        </w:tc>
        <w:tc>
          <w:tcPr>
            <w:tcW w:w="992" w:type="dxa"/>
          </w:tcPr>
          <w:p w:rsidR="00865CE2" w:rsidRDefault="00865CE2" w:rsidP="00865CE2">
            <w:pPr>
              <w:jc w:val="center"/>
            </w:pPr>
          </w:p>
          <w:p w:rsidR="00865CE2" w:rsidRDefault="00865CE2" w:rsidP="00865CE2">
            <w:pPr>
              <w:jc w:val="center"/>
            </w:pPr>
          </w:p>
          <w:p w:rsidR="00865CE2" w:rsidRDefault="00865CE2" w:rsidP="00865CE2">
            <w:pPr>
              <w:jc w:val="center"/>
            </w:pPr>
          </w:p>
          <w:p w:rsidR="00865CE2" w:rsidRDefault="00865CE2" w:rsidP="00865CE2">
            <w:pPr>
              <w:jc w:val="center"/>
            </w:pPr>
          </w:p>
          <w:p w:rsidR="00865CE2" w:rsidRPr="00E03BE3" w:rsidRDefault="00865CE2" w:rsidP="00865CE2">
            <w:pPr>
              <w:jc w:val="center"/>
              <w:rPr>
                <w:lang w:val="en-US"/>
              </w:rPr>
            </w:pPr>
            <w:r>
              <w:rPr>
                <w:lang w:val="en-US"/>
              </w:rPr>
              <w:t>2</w:t>
            </w:r>
          </w:p>
        </w:tc>
        <w:tc>
          <w:tcPr>
            <w:tcW w:w="851" w:type="dxa"/>
          </w:tcPr>
          <w:p w:rsidR="00865CE2" w:rsidRDefault="00865CE2" w:rsidP="00865CE2">
            <w:pPr>
              <w:jc w:val="center"/>
            </w:pPr>
          </w:p>
          <w:p w:rsidR="00865CE2" w:rsidRDefault="00865CE2" w:rsidP="00865CE2">
            <w:pPr>
              <w:jc w:val="center"/>
            </w:pPr>
          </w:p>
          <w:p w:rsidR="00865CE2" w:rsidRDefault="00865CE2" w:rsidP="00865CE2">
            <w:pPr>
              <w:jc w:val="center"/>
            </w:pPr>
          </w:p>
          <w:p w:rsidR="00865CE2" w:rsidRDefault="00865CE2" w:rsidP="00865CE2">
            <w:pPr>
              <w:jc w:val="center"/>
            </w:pPr>
          </w:p>
          <w:p w:rsidR="00865CE2" w:rsidRPr="00E03BE3" w:rsidRDefault="00865CE2" w:rsidP="00865CE2">
            <w:pPr>
              <w:jc w:val="center"/>
              <w:rPr>
                <w:lang w:val="en-US"/>
              </w:rPr>
            </w:pPr>
            <w:r>
              <w:rPr>
                <w:lang w:val="en-US"/>
              </w:rPr>
              <w:t>2</w:t>
            </w:r>
          </w:p>
        </w:tc>
        <w:tc>
          <w:tcPr>
            <w:tcW w:w="708" w:type="dxa"/>
          </w:tcPr>
          <w:p w:rsidR="00865CE2" w:rsidRDefault="00865CE2" w:rsidP="00865CE2">
            <w:pPr>
              <w:jc w:val="center"/>
            </w:pPr>
          </w:p>
          <w:p w:rsidR="00865CE2" w:rsidRDefault="00865CE2" w:rsidP="00865CE2">
            <w:pPr>
              <w:jc w:val="center"/>
            </w:pPr>
          </w:p>
          <w:p w:rsidR="00865CE2" w:rsidRDefault="00865CE2" w:rsidP="00865CE2">
            <w:pPr>
              <w:jc w:val="center"/>
            </w:pPr>
          </w:p>
          <w:p w:rsidR="00865CE2" w:rsidRDefault="00865CE2" w:rsidP="00865CE2">
            <w:pPr>
              <w:jc w:val="center"/>
            </w:pPr>
          </w:p>
          <w:p w:rsidR="00865CE2" w:rsidRPr="00F84D3D" w:rsidRDefault="00865CE2" w:rsidP="00865CE2">
            <w:pPr>
              <w:jc w:val="center"/>
              <w:rPr>
                <w:lang w:val="en-US"/>
              </w:rPr>
            </w:pPr>
            <w:r>
              <w:rPr>
                <w:lang w:val="en-US"/>
              </w:rPr>
              <w:t>2</w:t>
            </w:r>
          </w:p>
        </w:tc>
        <w:tc>
          <w:tcPr>
            <w:tcW w:w="851" w:type="dxa"/>
          </w:tcPr>
          <w:p w:rsidR="00865CE2" w:rsidRDefault="00865CE2" w:rsidP="00865CE2">
            <w:pPr>
              <w:jc w:val="center"/>
            </w:pPr>
          </w:p>
          <w:p w:rsidR="00865CE2" w:rsidRDefault="00865CE2" w:rsidP="00865CE2">
            <w:pPr>
              <w:jc w:val="center"/>
            </w:pPr>
          </w:p>
          <w:p w:rsidR="00865CE2" w:rsidRDefault="00865CE2" w:rsidP="00865CE2">
            <w:pPr>
              <w:jc w:val="center"/>
            </w:pPr>
          </w:p>
          <w:p w:rsidR="00865CE2" w:rsidRDefault="00865CE2" w:rsidP="00865CE2">
            <w:pPr>
              <w:jc w:val="center"/>
            </w:pPr>
          </w:p>
          <w:p w:rsidR="00865CE2" w:rsidRPr="00B97513" w:rsidRDefault="00865CE2" w:rsidP="00865CE2">
            <w:pPr>
              <w:jc w:val="center"/>
            </w:pPr>
            <w:r>
              <w:t>2</w:t>
            </w:r>
          </w:p>
        </w:tc>
        <w:tc>
          <w:tcPr>
            <w:tcW w:w="850" w:type="dxa"/>
          </w:tcPr>
          <w:p w:rsidR="00865CE2" w:rsidRDefault="00865CE2" w:rsidP="00865CE2">
            <w:pPr>
              <w:jc w:val="center"/>
            </w:pPr>
          </w:p>
          <w:p w:rsidR="00865CE2" w:rsidRDefault="00865CE2" w:rsidP="00865CE2">
            <w:pPr>
              <w:jc w:val="center"/>
            </w:pPr>
          </w:p>
          <w:p w:rsidR="00865CE2" w:rsidRDefault="00865CE2" w:rsidP="00865CE2">
            <w:pPr>
              <w:jc w:val="center"/>
            </w:pPr>
          </w:p>
          <w:p w:rsidR="00865CE2" w:rsidRDefault="00865CE2" w:rsidP="00865CE2">
            <w:pPr>
              <w:jc w:val="center"/>
            </w:pPr>
          </w:p>
          <w:p w:rsidR="00865CE2" w:rsidRPr="00F84D3D" w:rsidRDefault="00865CE2" w:rsidP="00865CE2">
            <w:pPr>
              <w:jc w:val="center"/>
              <w:rPr>
                <w:lang w:val="en-US"/>
              </w:rPr>
            </w:pPr>
            <w:r>
              <w:rPr>
                <w:lang w:val="en-US"/>
              </w:rPr>
              <w:t>2</w:t>
            </w:r>
          </w:p>
        </w:tc>
        <w:tc>
          <w:tcPr>
            <w:tcW w:w="851" w:type="dxa"/>
          </w:tcPr>
          <w:p w:rsidR="00865CE2" w:rsidRDefault="00865CE2" w:rsidP="00865CE2">
            <w:pPr>
              <w:jc w:val="center"/>
            </w:pPr>
          </w:p>
          <w:p w:rsidR="00865CE2" w:rsidRDefault="00865CE2" w:rsidP="00865CE2">
            <w:pPr>
              <w:jc w:val="center"/>
            </w:pPr>
          </w:p>
          <w:p w:rsidR="00865CE2" w:rsidRDefault="00865CE2" w:rsidP="00865CE2">
            <w:pPr>
              <w:jc w:val="center"/>
            </w:pPr>
          </w:p>
          <w:p w:rsidR="00865CE2" w:rsidRDefault="00865CE2" w:rsidP="00865CE2">
            <w:pPr>
              <w:jc w:val="center"/>
            </w:pPr>
          </w:p>
          <w:p w:rsidR="00865CE2" w:rsidRPr="00E03BE3" w:rsidRDefault="00865CE2" w:rsidP="00865CE2">
            <w:pPr>
              <w:jc w:val="center"/>
              <w:rPr>
                <w:lang w:val="en-US"/>
              </w:rPr>
            </w:pPr>
            <w:r>
              <w:rPr>
                <w:lang w:val="en-US"/>
              </w:rPr>
              <w:t>16</w:t>
            </w:r>
          </w:p>
        </w:tc>
      </w:tr>
      <w:tr w:rsidR="00865CE2" w:rsidRPr="003417D6" w:rsidTr="004424D2">
        <w:trPr>
          <w:trHeight w:val="1992"/>
        </w:trPr>
        <w:tc>
          <w:tcPr>
            <w:tcW w:w="606" w:type="dxa"/>
          </w:tcPr>
          <w:p w:rsidR="00865CE2" w:rsidRDefault="00865CE2" w:rsidP="00865CE2">
            <w:pPr>
              <w:jc w:val="center"/>
              <w:rPr>
                <w:b/>
              </w:rPr>
            </w:pPr>
          </w:p>
          <w:p w:rsidR="00865CE2" w:rsidRDefault="00865CE2" w:rsidP="00865CE2">
            <w:pPr>
              <w:jc w:val="center"/>
              <w:rPr>
                <w:b/>
              </w:rPr>
            </w:pPr>
          </w:p>
          <w:p w:rsidR="00865CE2" w:rsidRDefault="00865CE2" w:rsidP="00865CE2">
            <w:pPr>
              <w:jc w:val="center"/>
              <w:rPr>
                <w:b/>
              </w:rPr>
            </w:pPr>
          </w:p>
          <w:p w:rsidR="00865CE2" w:rsidRDefault="00865CE2" w:rsidP="00865CE2">
            <w:pPr>
              <w:jc w:val="center"/>
              <w:rPr>
                <w:b/>
              </w:rPr>
            </w:pPr>
            <w:r>
              <w:rPr>
                <w:b/>
              </w:rPr>
              <w:t>3</w:t>
            </w:r>
          </w:p>
        </w:tc>
        <w:tc>
          <w:tcPr>
            <w:tcW w:w="1909" w:type="dxa"/>
          </w:tcPr>
          <w:p w:rsidR="00865CE2" w:rsidRDefault="00865CE2" w:rsidP="00865CE2">
            <w:pPr>
              <w:jc w:val="both"/>
              <w:rPr>
                <w:b/>
              </w:rPr>
            </w:pPr>
          </w:p>
          <w:p w:rsidR="00865CE2" w:rsidRDefault="00865CE2" w:rsidP="00865CE2">
            <w:pPr>
              <w:jc w:val="both"/>
              <w:rPr>
                <w:b/>
              </w:rPr>
            </w:pPr>
          </w:p>
          <w:p w:rsidR="00865CE2" w:rsidRDefault="00865CE2" w:rsidP="00865CE2">
            <w:pPr>
              <w:jc w:val="both"/>
              <w:rPr>
                <w:b/>
              </w:rPr>
            </w:pPr>
          </w:p>
          <w:p w:rsidR="00865CE2" w:rsidRDefault="00865CE2" w:rsidP="00865CE2">
            <w:pPr>
              <w:jc w:val="both"/>
              <w:rPr>
                <w:b/>
              </w:rPr>
            </w:pPr>
            <w:r>
              <w:rPr>
                <w:b/>
              </w:rPr>
              <w:t>Тумба приставная</w:t>
            </w:r>
          </w:p>
          <w:p w:rsidR="00865CE2" w:rsidRDefault="00865CE2" w:rsidP="00865CE2">
            <w:pPr>
              <w:jc w:val="both"/>
              <w:rPr>
                <w:b/>
              </w:rPr>
            </w:pPr>
            <w:r>
              <w:rPr>
                <w:b/>
              </w:rPr>
              <w:t>левая/правая</w:t>
            </w:r>
          </w:p>
        </w:tc>
        <w:tc>
          <w:tcPr>
            <w:tcW w:w="4710" w:type="dxa"/>
          </w:tcPr>
          <w:p w:rsidR="00865CE2" w:rsidRPr="003417D6" w:rsidRDefault="00865CE2" w:rsidP="00865CE2">
            <w:pPr>
              <w:jc w:val="both"/>
            </w:pPr>
            <w:r>
              <w:t>Материал-ДСП</w:t>
            </w:r>
          </w:p>
          <w:p w:rsidR="00865CE2" w:rsidRPr="003417D6" w:rsidRDefault="00865CE2" w:rsidP="00865CE2">
            <w:pPr>
              <w:jc w:val="both"/>
            </w:pPr>
            <w:r>
              <w:t xml:space="preserve">Цвет - вишня марбелло/ золотой песок </w:t>
            </w:r>
          </w:p>
          <w:p w:rsidR="00865CE2" w:rsidRPr="003417D6" w:rsidRDefault="00865CE2" w:rsidP="00865CE2">
            <w:pPr>
              <w:jc w:val="both"/>
            </w:pPr>
            <w:r>
              <w:t>Высота - 690-700мм</w:t>
            </w:r>
          </w:p>
          <w:p w:rsidR="00865CE2" w:rsidRDefault="00865CE2" w:rsidP="00865CE2">
            <w:pPr>
              <w:jc w:val="both"/>
            </w:pPr>
            <w:r>
              <w:t>Глубина-  500 мм</w:t>
            </w:r>
          </w:p>
          <w:p w:rsidR="00865CE2" w:rsidRDefault="00865CE2" w:rsidP="00865CE2">
            <w:pPr>
              <w:jc w:val="both"/>
            </w:pPr>
            <w:r>
              <w:t>Ширина – 980-1000 мм</w:t>
            </w:r>
          </w:p>
          <w:p w:rsidR="00865CE2" w:rsidRPr="003417D6" w:rsidRDefault="00865CE2" w:rsidP="00865CE2">
            <w:pPr>
              <w:jc w:val="both"/>
            </w:pPr>
            <w:r>
              <w:t>Количество ящиков-3/4</w:t>
            </w:r>
          </w:p>
          <w:p w:rsidR="00865CE2" w:rsidRDefault="00865CE2" w:rsidP="00865CE2">
            <w:pPr>
              <w:jc w:val="both"/>
            </w:pPr>
            <w:r>
              <w:t>Замок-желательно (верхний ящик)</w:t>
            </w:r>
          </w:p>
          <w:p w:rsidR="00865CE2" w:rsidRPr="003417D6" w:rsidRDefault="00865CE2" w:rsidP="00865CE2">
            <w:pPr>
              <w:jc w:val="both"/>
            </w:pPr>
            <w:r>
              <w:t>Гарантийный срок-2 года</w:t>
            </w:r>
          </w:p>
        </w:tc>
        <w:tc>
          <w:tcPr>
            <w:tcW w:w="850" w:type="dxa"/>
          </w:tcPr>
          <w:p w:rsidR="00865CE2" w:rsidRDefault="00865CE2" w:rsidP="00865CE2">
            <w:pPr>
              <w:jc w:val="both"/>
            </w:pPr>
          </w:p>
          <w:p w:rsidR="00865CE2" w:rsidRDefault="00865CE2" w:rsidP="00865CE2">
            <w:pPr>
              <w:jc w:val="both"/>
            </w:pPr>
          </w:p>
          <w:p w:rsidR="00865CE2" w:rsidRDefault="00865CE2" w:rsidP="00865CE2">
            <w:pPr>
              <w:jc w:val="both"/>
            </w:pPr>
            <w:r>
              <w:t xml:space="preserve">   </w:t>
            </w:r>
          </w:p>
          <w:p w:rsidR="00865CE2" w:rsidRPr="003417D6" w:rsidRDefault="00865CE2" w:rsidP="00865CE2">
            <w:pPr>
              <w:jc w:val="both"/>
            </w:pPr>
            <w:r>
              <w:t xml:space="preserve">   Шт.</w:t>
            </w:r>
          </w:p>
        </w:tc>
        <w:tc>
          <w:tcPr>
            <w:tcW w:w="851" w:type="dxa"/>
          </w:tcPr>
          <w:p w:rsidR="00865CE2" w:rsidRDefault="00865CE2" w:rsidP="00865CE2">
            <w:pPr>
              <w:jc w:val="center"/>
            </w:pPr>
          </w:p>
          <w:p w:rsidR="00865CE2" w:rsidRDefault="00865CE2" w:rsidP="00865CE2">
            <w:pPr>
              <w:jc w:val="center"/>
            </w:pPr>
          </w:p>
          <w:p w:rsidR="00865CE2" w:rsidRDefault="00865CE2" w:rsidP="00865CE2">
            <w:pPr>
              <w:jc w:val="center"/>
            </w:pPr>
          </w:p>
          <w:p w:rsidR="00865CE2" w:rsidRDefault="00865CE2" w:rsidP="00865CE2">
            <w:pPr>
              <w:jc w:val="center"/>
            </w:pPr>
          </w:p>
          <w:p w:rsidR="00865CE2" w:rsidRPr="00E03BE3" w:rsidRDefault="00865CE2" w:rsidP="00865CE2">
            <w:pPr>
              <w:jc w:val="center"/>
              <w:rPr>
                <w:lang w:val="en-US"/>
              </w:rPr>
            </w:pPr>
          </w:p>
        </w:tc>
        <w:tc>
          <w:tcPr>
            <w:tcW w:w="850" w:type="dxa"/>
          </w:tcPr>
          <w:p w:rsidR="00865CE2" w:rsidRDefault="00865CE2" w:rsidP="00865CE2">
            <w:pPr>
              <w:jc w:val="center"/>
            </w:pPr>
          </w:p>
          <w:p w:rsidR="00865CE2" w:rsidRDefault="00865CE2" w:rsidP="00865CE2">
            <w:pPr>
              <w:jc w:val="center"/>
            </w:pPr>
          </w:p>
          <w:p w:rsidR="00865CE2" w:rsidRDefault="00865CE2" w:rsidP="00865CE2">
            <w:pPr>
              <w:jc w:val="center"/>
            </w:pPr>
          </w:p>
          <w:p w:rsidR="00865CE2" w:rsidRDefault="00865CE2" w:rsidP="00865CE2">
            <w:pPr>
              <w:jc w:val="center"/>
            </w:pPr>
          </w:p>
          <w:p w:rsidR="00865CE2" w:rsidRPr="00E03BE3" w:rsidRDefault="00C01EDB" w:rsidP="00865CE2">
            <w:pPr>
              <w:jc w:val="center"/>
              <w:rPr>
                <w:lang w:val="en-US"/>
              </w:rPr>
            </w:pPr>
            <w:r>
              <w:rPr>
                <w:lang w:val="en-US"/>
              </w:rPr>
              <w:t>4</w:t>
            </w:r>
          </w:p>
        </w:tc>
        <w:tc>
          <w:tcPr>
            <w:tcW w:w="709" w:type="dxa"/>
          </w:tcPr>
          <w:p w:rsidR="00865CE2" w:rsidRDefault="00865CE2" w:rsidP="00865CE2">
            <w:pPr>
              <w:jc w:val="center"/>
            </w:pPr>
          </w:p>
          <w:p w:rsidR="00865CE2" w:rsidRDefault="00865CE2" w:rsidP="00865CE2">
            <w:pPr>
              <w:jc w:val="center"/>
            </w:pPr>
          </w:p>
          <w:p w:rsidR="00865CE2" w:rsidRDefault="00865CE2" w:rsidP="00865CE2">
            <w:pPr>
              <w:jc w:val="center"/>
            </w:pPr>
          </w:p>
          <w:p w:rsidR="00865CE2" w:rsidRDefault="00865CE2" w:rsidP="00865CE2">
            <w:pPr>
              <w:jc w:val="center"/>
            </w:pPr>
          </w:p>
          <w:p w:rsidR="00865CE2" w:rsidRPr="00E03BE3" w:rsidRDefault="00865CE2" w:rsidP="00865CE2">
            <w:pPr>
              <w:jc w:val="center"/>
              <w:rPr>
                <w:lang w:val="en-US"/>
              </w:rPr>
            </w:pPr>
            <w:r>
              <w:rPr>
                <w:lang w:val="en-US"/>
              </w:rPr>
              <w:t>2</w:t>
            </w:r>
          </w:p>
        </w:tc>
        <w:tc>
          <w:tcPr>
            <w:tcW w:w="992" w:type="dxa"/>
          </w:tcPr>
          <w:p w:rsidR="00865CE2" w:rsidRDefault="00865CE2" w:rsidP="00865CE2">
            <w:pPr>
              <w:jc w:val="center"/>
            </w:pPr>
          </w:p>
          <w:p w:rsidR="00865CE2" w:rsidRDefault="00865CE2" w:rsidP="00865CE2">
            <w:pPr>
              <w:jc w:val="center"/>
            </w:pPr>
          </w:p>
          <w:p w:rsidR="00865CE2" w:rsidRDefault="00865CE2" w:rsidP="00865CE2">
            <w:pPr>
              <w:jc w:val="center"/>
            </w:pPr>
          </w:p>
          <w:p w:rsidR="00865CE2" w:rsidRDefault="00865CE2" w:rsidP="00865CE2">
            <w:pPr>
              <w:jc w:val="center"/>
            </w:pPr>
          </w:p>
          <w:p w:rsidR="00865CE2" w:rsidRPr="00E03BE3" w:rsidRDefault="00865CE2" w:rsidP="00865CE2">
            <w:pPr>
              <w:jc w:val="center"/>
              <w:rPr>
                <w:lang w:val="en-US"/>
              </w:rPr>
            </w:pPr>
            <w:r>
              <w:rPr>
                <w:lang w:val="en-US"/>
              </w:rPr>
              <w:t>2</w:t>
            </w:r>
          </w:p>
        </w:tc>
        <w:tc>
          <w:tcPr>
            <w:tcW w:w="851" w:type="dxa"/>
          </w:tcPr>
          <w:p w:rsidR="00865CE2" w:rsidRDefault="00865CE2" w:rsidP="00865CE2">
            <w:pPr>
              <w:jc w:val="center"/>
            </w:pPr>
          </w:p>
          <w:p w:rsidR="00865CE2" w:rsidRDefault="00865CE2" w:rsidP="00865CE2">
            <w:pPr>
              <w:jc w:val="center"/>
            </w:pPr>
          </w:p>
          <w:p w:rsidR="00865CE2" w:rsidRDefault="00865CE2" w:rsidP="00865CE2">
            <w:pPr>
              <w:jc w:val="center"/>
            </w:pPr>
          </w:p>
          <w:p w:rsidR="00865CE2" w:rsidRDefault="00865CE2" w:rsidP="00865CE2">
            <w:pPr>
              <w:jc w:val="center"/>
            </w:pPr>
          </w:p>
          <w:p w:rsidR="00865CE2" w:rsidRPr="00E03BE3" w:rsidRDefault="00865CE2" w:rsidP="00865CE2">
            <w:pPr>
              <w:jc w:val="center"/>
              <w:rPr>
                <w:lang w:val="en-US"/>
              </w:rPr>
            </w:pPr>
            <w:r>
              <w:rPr>
                <w:lang w:val="en-US"/>
              </w:rPr>
              <w:t>2</w:t>
            </w:r>
          </w:p>
        </w:tc>
        <w:tc>
          <w:tcPr>
            <w:tcW w:w="708" w:type="dxa"/>
          </w:tcPr>
          <w:p w:rsidR="00865CE2" w:rsidRDefault="00865CE2" w:rsidP="00865CE2">
            <w:pPr>
              <w:jc w:val="center"/>
            </w:pPr>
          </w:p>
          <w:p w:rsidR="00865CE2" w:rsidRDefault="00865CE2" w:rsidP="00865CE2">
            <w:pPr>
              <w:jc w:val="center"/>
            </w:pPr>
          </w:p>
          <w:p w:rsidR="00865CE2" w:rsidRDefault="00865CE2" w:rsidP="00865CE2">
            <w:pPr>
              <w:jc w:val="center"/>
            </w:pPr>
          </w:p>
          <w:p w:rsidR="00865CE2" w:rsidRDefault="00865CE2" w:rsidP="00865CE2">
            <w:pPr>
              <w:jc w:val="center"/>
            </w:pPr>
          </w:p>
          <w:p w:rsidR="00865CE2" w:rsidRPr="00F84D3D" w:rsidRDefault="00865CE2" w:rsidP="00865CE2">
            <w:pPr>
              <w:jc w:val="center"/>
              <w:rPr>
                <w:lang w:val="en-US"/>
              </w:rPr>
            </w:pPr>
            <w:r>
              <w:rPr>
                <w:lang w:val="en-US"/>
              </w:rPr>
              <w:t>2</w:t>
            </w:r>
          </w:p>
        </w:tc>
        <w:tc>
          <w:tcPr>
            <w:tcW w:w="851" w:type="dxa"/>
          </w:tcPr>
          <w:p w:rsidR="00865CE2" w:rsidRDefault="00865CE2" w:rsidP="00865CE2">
            <w:pPr>
              <w:jc w:val="center"/>
            </w:pPr>
          </w:p>
          <w:p w:rsidR="00865CE2" w:rsidRDefault="00865CE2" w:rsidP="00865CE2">
            <w:pPr>
              <w:jc w:val="center"/>
            </w:pPr>
          </w:p>
          <w:p w:rsidR="00865CE2" w:rsidRDefault="00865CE2" w:rsidP="00865CE2">
            <w:pPr>
              <w:jc w:val="center"/>
            </w:pPr>
          </w:p>
          <w:p w:rsidR="00865CE2" w:rsidRDefault="00865CE2" w:rsidP="00865CE2">
            <w:pPr>
              <w:jc w:val="center"/>
            </w:pPr>
          </w:p>
          <w:p w:rsidR="00865CE2" w:rsidRPr="00B97513" w:rsidRDefault="00865CE2" w:rsidP="00865CE2">
            <w:pPr>
              <w:jc w:val="center"/>
            </w:pPr>
            <w:r>
              <w:t>2</w:t>
            </w:r>
          </w:p>
        </w:tc>
        <w:tc>
          <w:tcPr>
            <w:tcW w:w="850" w:type="dxa"/>
          </w:tcPr>
          <w:p w:rsidR="00865CE2" w:rsidRDefault="00865CE2" w:rsidP="00865CE2">
            <w:pPr>
              <w:jc w:val="center"/>
            </w:pPr>
          </w:p>
          <w:p w:rsidR="00865CE2" w:rsidRDefault="00865CE2" w:rsidP="00865CE2">
            <w:pPr>
              <w:jc w:val="center"/>
            </w:pPr>
          </w:p>
          <w:p w:rsidR="00865CE2" w:rsidRDefault="00865CE2" w:rsidP="00865CE2">
            <w:pPr>
              <w:jc w:val="center"/>
            </w:pPr>
          </w:p>
          <w:p w:rsidR="00865CE2" w:rsidRDefault="00865CE2" w:rsidP="00865CE2">
            <w:pPr>
              <w:jc w:val="center"/>
            </w:pPr>
          </w:p>
          <w:p w:rsidR="00865CE2" w:rsidRPr="00F84D3D" w:rsidRDefault="00865CE2" w:rsidP="00865CE2">
            <w:pPr>
              <w:jc w:val="center"/>
              <w:rPr>
                <w:lang w:val="en-US"/>
              </w:rPr>
            </w:pPr>
            <w:r>
              <w:rPr>
                <w:lang w:val="en-US"/>
              </w:rPr>
              <w:t>2</w:t>
            </w:r>
          </w:p>
        </w:tc>
        <w:tc>
          <w:tcPr>
            <w:tcW w:w="851" w:type="dxa"/>
          </w:tcPr>
          <w:p w:rsidR="00865CE2" w:rsidRDefault="00865CE2" w:rsidP="00865CE2">
            <w:pPr>
              <w:jc w:val="center"/>
            </w:pPr>
          </w:p>
          <w:p w:rsidR="00865CE2" w:rsidRDefault="00865CE2" w:rsidP="00865CE2">
            <w:pPr>
              <w:jc w:val="center"/>
            </w:pPr>
          </w:p>
          <w:p w:rsidR="00865CE2" w:rsidRDefault="00865CE2" w:rsidP="00865CE2">
            <w:pPr>
              <w:jc w:val="center"/>
            </w:pPr>
          </w:p>
          <w:p w:rsidR="00865CE2" w:rsidRDefault="00865CE2" w:rsidP="00865CE2">
            <w:pPr>
              <w:jc w:val="center"/>
            </w:pPr>
          </w:p>
          <w:p w:rsidR="00865CE2" w:rsidRPr="00E03BE3" w:rsidRDefault="00865CE2" w:rsidP="00865CE2">
            <w:pPr>
              <w:jc w:val="center"/>
              <w:rPr>
                <w:lang w:val="en-US"/>
              </w:rPr>
            </w:pPr>
            <w:r>
              <w:rPr>
                <w:lang w:val="en-US"/>
              </w:rPr>
              <w:t>16</w:t>
            </w:r>
          </w:p>
        </w:tc>
      </w:tr>
      <w:tr w:rsidR="004424D2" w:rsidRPr="003417D6" w:rsidTr="004424D2">
        <w:trPr>
          <w:trHeight w:val="1689"/>
        </w:trPr>
        <w:tc>
          <w:tcPr>
            <w:tcW w:w="606" w:type="dxa"/>
          </w:tcPr>
          <w:p w:rsidR="004424D2" w:rsidRDefault="004424D2" w:rsidP="004424D2">
            <w:pPr>
              <w:jc w:val="center"/>
              <w:rPr>
                <w:b/>
              </w:rPr>
            </w:pPr>
          </w:p>
          <w:p w:rsidR="004424D2" w:rsidRDefault="004424D2" w:rsidP="004424D2">
            <w:pPr>
              <w:jc w:val="center"/>
              <w:rPr>
                <w:b/>
              </w:rPr>
            </w:pPr>
          </w:p>
          <w:p w:rsidR="004424D2" w:rsidRDefault="004424D2" w:rsidP="004424D2">
            <w:pPr>
              <w:jc w:val="center"/>
              <w:rPr>
                <w:b/>
              </w:rPr>
            </w:pPr>
            <w:r>
              <w:rPr>
                <w:b/>
              </w:rPr>
              <w:t>4</w:t>
            </w:r>
          </w:p>
        </w:tc>
        <w:tc>
          <w:tcPr>
            <w:tcW w:w="1909" w:type="dxa"/>
          </w:tcPr>
          <w:p w:rsidR="004424D2" w:rsidRDefault="004424D2" w:rsidP="004424D2">
            <w:pPr>
              <w:jc w:val="both"/>
              <w:rPr>
                <w:b/>
              </w:rPr>
            </w:pPr>
          </w:p>
          <w:p w:rsidR="004424D2" w:rsidRDefault="004424D2" w:rsidP="004424D2">
            <w:pPr>
              <w:jc w:val="both"/>
              <w:rPr>
                <w:b/>
              </w:rPr>
            </w:pPr>
          </w:p>
          <w:p w:rsidR="004424D2" w:rsidRDefault="004424D2" w:rsidP="004424D2">
            <w:pPr>
              <w:jc w:val="both"/>
              <w:rPr>
                <w:b/>
              </w:rPr>
            </w:pPr>
            <w:r>
              <w:rPr>
                <w:b/>
              </w:rPr>
              <w:t>Тумба под оргтехнику</w:t>
            </w:r>
          </w:p>
        </w:tc>
        <w:tc>
          <w:tcPr>
            <w:tcW w:w="4710" w:type="dxa"/>
          </w:tcPr>
          <w:p w:rsidR="004424D2" w:rsidRPr="003417D6" w:rsidRDefault="004424D2" w:rsidP="004424D2">
            <w:pPr>
              <w:jc w:val="both"/>
            </w:pPr>
            <w:r>
              <w:t>Материал-ДСП</w:t>
            </w:r>
          </w:p>
          <w:p w:rsidR="004424D2" w:rsidRPr="003417D6" w:rsidRDefault="004424D2" w:rsidP="004424D2">
            <w:pPr>
              <w:jc w:val="both"/>
            </w:pPr>
            <w:r>
              <w:t xml:space="preserve">Цвет - вишня марбелло/ золотой песок </w:t>
            </w:r>
          </w:p>
          <w:p w:rsidR="004424D2" w:rsidRPr="003417D6" w:rsidRDefault="004424D2" w:rsidP="004424D2">
            <w:pPr>
              <w:jc w:val="both"/>
            </w:pPr>
            <w:r>
              <w:t>Высота - 690-700 мм</w:t>
            </w:r>
          </w:p>
          <w:p w:rsidR="004424D2" w:rsidRPr="003417D6" w:rsidRDefault="004424D2" w:rsidP="004424D2">
            <w:pPr>
              <w:jc w:val="both"/>
            </w:pPr>
            <w:r>
              <w:t>Глубина-570-580 мм</w:t>
            </w:r>
          </w:p>
          <w:p w:rsidR="004424D2" w:rsidRDefault="004424D2" w:rsidP="004424D2">
            <w:pPr>
              <w:jc w:val="both"/>
            </w:pPr>
            <w:r>
              <w:t>Ширина - 830-850 мм</w:t>
            </w:r>
          </w:p>
          <w:p w:rsidR="004424D2" w:rsidRPr="003417D6" w:rsidRDefault="004424D2" w:rsidP="004424D2">
            <w:pPr>
              <w:jc w:val="both"/>
            </w:pPr>
            <w:r>
              <w:t>Замок - нет</w:t>
            </w:r>
          </w:p>
          <w:p w:rsidR="004424D2" w:rsidRPr="003417D6" w:rsidRDefault="004424D2" w:rsidP="004424D2">
            <w:pPr>
              <w:jc w:val="both"/>
            </w:pPr>
            <w:r>
              <w:t>Гарантийный срок</w:t>
            </w:r>
          </w:p>
        </w:tc>
        <w:tc>
          <w:tcPr>
            <w:tcW w:w="850" w:type="dxa"/>
          </w:tcPr>
          <w:p w:rsidR="004424D2" w:rsidRDefault="004424D2" w:rsidP="004424D2">
            <w:pPr>
              <w:jc w:val="both"/>
            </w:pPr>
            <w:r>
              <w:t xml:space="preserve"> </w:t>
            </w:r>
          </w:p>
          <w:p w:rsidR="004424D2" w:rsidRPr="003417D6" w:rsidRDefault="004424D2" w:rsidP="004424D2">
            <w:pPr>
              <w:jc w:val="both"/>
            </w:pPr>
            <w:r>
              <w:t xml:space="preserve">    Шт.</w:t>
            </w:r>
          </w:p>
        </w:tc>
        <w:tc>
          <w:tcPr>
            <w:tcW w:w="851" w:type="dxa"/>
          </w:tcPr>
          <w:p w:rsidR="004424D2" w:rsidRDefault="004424D2" w:rsidP="004424D2">
            <w:pPr>
              <w:jc w:val="center"/>
            </w:pPr>
          </w:p>
          <w:p w:rsidR="004424D2" w:rsidRDefault="004424D2" w:rsidP="004424D2">
            <w:pPr>
              <w:jc w:val="center"/>
            </w:pPr>
          </w:p>
          <w:p w:rsidR="004424D2" w:rsidRDefault="004424D2" w:rsidP="004424D2">
            <w:pPr>
              <w:jc w:val="center"/>
            </w:pPr>
          </w:p>
        </w:tc>
        <w:tc>
          <w:tcPr>
            <w:tcW w:w="850" w:type="dxa"/>
          </w:tcPr>
          <w:p w:rsidR="004424D2" w:rsidRDefault="004424D2" w:rsidP="004424D2">
            <w:pPr>
              <w:jc w:val="center"/>
            </w:pPr>
          </w:p>
          <w:p w:rsidR="004424D2" w:rsidRDefault="004424D2" w:rsidP="004424D2">
            <w:pPr>
              <w:jc w:val="center"/>
            </w:pPr>
          </w:p>
          <w:p w:rsidR="004424D2" w:rsidRPr="00397FF0" w:rsidRDefault="00AF11AD" w:rsidP="004424D2">
            <w:pPr>
              <w:jc w:val="center"/>
              <w:rPr>
                <w:lang w:val="en-US"/>
              </w:rPr>
            </w:pPr>
            <w:r>
              <w:rPr>
                <w:lang w:val="en-US"/>
              </w:rPr>
              <w:t>2</w:t>
            </w:r>
          </w:p>
        </w:tc>
        <w:tc>
          <w:tcPr>
            <w:tcW w:w="709" w:type="dxa"/>
          </w:tcPr>
          <w:p w:rsidR="004424D2" w:rsidRDefault="004424D2" w:rsidP="004424D2">
            <w:pPr>
              <w:jc w:val="center"/>
            </w:pPr>
          </w:p>
          <w:p w:rsidR="004424D2" w:rsidRDefault="004424D2" w:rsidP="004424D2">
            <w:pPr>
              <w:jc w:val="center"/>
            </w:pPr>
          </w:p>
          <w:p w:rsidR="004424D2" w:rsidRDefault="00C01EDB" w:rsidP="004424D2">
            <w:pPr>
              <w:jc w:val="center"/>
            </w:pPr>
            <w:r>
              <w:t>2</w:t>
            </w:r>
          </w:p>
        </w:tc>
        <w:tc>
          <w:tcPr>
            <w:tcW w:w="992" w:type="dxa"/>
          </w:tcPr>
          <w:p w:rsidR="004424D2" w:rsidRDefault="004424D2" w:rsidP="004424D2">
            <w:pPr>
              <w:jc w:val="center"/>
            </w:pPr>
          </w:p>
          <w:p w:rsidR="004424D2" w:rsidRDefault="004424D2" w:rsidP="004424D2">
            <w:pPr>
              <w:jc w:val="center"/>
            </w:pPr>
          </w:p>
          <w:p w:rsidR="004424D2" w:rsidRDefault="00C01EDB" w:rsidP="004424D2">
            <w:pPr>
              <w:jc w:val="center"/>
            </w:pPr>
            <w:r>
              <w:t>2</w:t>
            </w:r>
          </w:p>
          <w:p w:rsidR="004424D2" w:rsidRDefault="004424D2" w:rsidP="004424D2">
            <w:pPr>
              <w:jc w:val="center"/>
            </w:pPr>
          </w:p>
        </w:tc>
        <w:tc>
          <w:tcPr>
            <w:tcW w:w="851" w:type="dxa"/>
          </w:tcPr>
          <w:p w:rsidR="004424D2" w:rsidRDefault="004424D2" w:rsidP="004424D2">
            <w:pPr>
              <w:jc w:val="center"/>
            </w:pPr>
          </w:p>
          <w:p w:rsidR="004424D2" w:rsidRDefault="004424D2" w:rsidP="004424D2">
            <w:pPr>
              <w:jc w:val="center"/>
            </w:pPr>
          </w:p>
          <w:p w:rsidR="004424D2" w:rsidRDefault="004424D2" w:rsidP="004424D2">
            <w:pPr>
              <w:jc w:val="center"/>
            </w:pPr>
            <w:r>
              <w:t>1</w:t>
            </w:r>
          </w:p>
        </w:tc>
        <w:tc>
          <w:tcPr>
            <w:tcW w:w="708" w:type="dxa"/>
          </w:tcPr>
          <w:p w:rsidR="004424D2" w:rsidRDefault="004424D2" w:rsidP="004424D2">
            <w:pPr>
              <w:jc w:val="center"/>
            </w:pPr>
          </w:p>
          <w:p w:rsidR="004424D2" w:rsidRDefault="004424D2" w:rsidP="004424D2">
            <w:pPr>
              <w:jc w:val="center"/>
            </w:pPr>
          </w:p>
          <w:p w:rsidR="004424D2" w:rsidRDefault="004424D2" w:rsidP="004424D2">
            <w:pPr>
              <w:jc w:val="center"/>
            </w:pPr>
            <w:r>
              <w:t>1</w:t>
            </w:r>
          </w:p>
        </w:tc>
        <w:tc>
          <w:tcPr>
            <w:tcW w:w="851" w:type="dxa"/>
          </w:tcPr>
          <w:p w:rsidR="004424D2" w:rsidRDefault="004424D2" w:rsidP="004424D2">
            <w:pPr>
              <w:jc w:val="center"/>
            </w:pPr>
          </w:p>
          <w:p w:rsidR="00865CE2" w:rsidRDefault="00865CE2" w:rsidP="004424D2">
            <w:pPr>
              <w:jc w:val="center"/>
            </w:pPr>
          </w:p>
          <w:p w:rsidR="00865CE2" w:rsidRPr="00865CE2" w:rsidRDefault="00865CE2" w:rsidP="004424D2">
            <w:pPr>
              <w:jc w:val="center"/>
              <w:rPr>
                <w:lang w:val="en-US"/>
              </w:rPr>
            </w:pPr>
            <w:r>
              <w:rPr>
                <w:lang w:val="en-US"/>
              </w:rPr>
              <w:t>1</w:t>
            </w:r>
          </w:p>
        </w:tc>
        <w:tc>
          <w:tcPr>
            <w:tcW w:w="850" w:type="dxa"/>
          </w:tcPr>
          <w:p w:rsidR="004424D2" w:rsidRDefault="004424D2" w:rsidP="004424D2">
            <w:pPr>
              <w:jc w:val="center"/>
            </w:pPr>
          </w:p>
          <w:p w:rsidR="00865CE2" w:rsidRDefault="00865CE2" w:rsidP="004424D2">
            <w:pPr>
              <w:jc w:val="center"/>
            </w:pPr>
          </w:p>
          <w:p w:rsidR="00865CE2" w:rsidRPr="00865CE2" w:rsidRDefault="00865CE2" w:rsidP="004424D2">
            <w:pPr>
              <w:jc w:val="center"/>
              <w:rPr>
                <w:lang w:val="en-US"/>
              </w:rPr>
            </w:pPr>
            <w:r>
              <w:rPr>
                <w:lang w:val="en-US"/>
              </w:rPr>
              <w:t>1</w:t>
            </w:r>
          </w:p>
        </w:tc>
        <w:tc>
          <w:tcPr>
            <w:tcW w:w="851" w:type="dxa"/>
          </w:tcPr>
          <w:p w:rsidR="004424D2" w:rsidRDefault="004424D2" w:rsidP="004424D2">
            <w:pPr>
              <w:jc w:val="center"/>
            </w:pPr>
          </w:p>
          <w:p w:rsidR="004424D2" w:rsidRDefault="004424D2" w:rsidP="004424D2">
            <w:pPr>
              <w:jc w:val="center"/>
            </w:pPr>
          </w:p>
          <w:p w:rsidR="004424D2" w:rsidRPr="00F84D3D" w:rsidRDefault="00A045B9" w:rsidP="004424D2">
            <w:pPr>
              <w:jc w:val="center"/>
              <w:rPr>
                <w:lang w:val="en-US"/>
              </w:rPr>
            </w:pPr>
            <w:r>
              <w:rPr>
                <w:lang w:val="en-US"/>
              </w:rPr>
              <w:t>10</w:t>
            </w:r>
          </w:p>
        </w:tc>
      </w:tr>
      <w:tr w:rsidR="004424D2" w:rsidRPr="003417D6" w:rsidTr="004424D2">
        <w:trPr>
          <w:trHeight w:val="2278"/>
        </w:trPr>
        <w:tc>
          <w:tcPr>
            <w:tcW w:w="606" w:type="dxa"/>
          </w:tcPr>
          <w:p w:rsidR="004424D2" w:rsidRDefault="004424D2" w:rsidP="004424D2">
            <w:pPr>
              <w:jc w:val="center"/>
              <w:rPr>
                <w:b/>
              </w:rPr>
            </w:pPr>
          </w:p>
          <w:p w:rsidR="004424D2" w:rsidRDefault="004424D2" w:rsidP="004424D2">
            <w:pPr>
              <w:jc w:val="center"/>
              <w:rPr>
                <w:b/>
              </w:rPr>
            </w:pPr>
          </w:p>
          <w:p w:rsidR="004424D2" w:rsidRDefault="004424D2" w:rsidP="004424D2">
            <w:pPr>
              <w:jc w:val="center"/>
              <w:rPr>
                <w:b/>
              </w:rPr>
            </w:pPr>
          </w:p>
          <w:p w:rsidR="004424D2" w:rsidRDefault="004424D2" w:rsidP="004424D2">
            <w:pPr>
              <w:jc w:val="center"/>
              <w:rPr>
                <w:b/>
              </w:rPr>
            </w:pPr>
            <w:r>
              <w:rPr>
                <w:b/>
              </w:rPr>
              <w:t>5</w:t>
            </w:r>
          </w:p>
        </w:tc>
        <w:tc>
          <w:tcPr>
            <w:tcW w:w="1909" w:type="dxa"/>
          </w:tcPr>
          <w:p w:rsidR="004424D2" w:rsidRDefault="004424D2" w:rsidP="004424D2">
            <w:pPr>
              <w:jc w:val="both"/>
              <w:rPr>
                <w:b/>
              </w:rPr>
            </w:pPr>
          </w:p>
          <w:p w:rsidR="004424D2" w:rsidRDefault="004424D2" w:rsidP="004424D2">
            <w:pPr>
              <w:jc w:val="both"/>
              <w:rPr>
                <w:b/>
              </w:rPr>
            </w:pPr>
          </w:p>
          <w:p w:rsidR="004424D2" w:rsidRDefault="004424D2" w:rsidP="004424D2">
            <w:pPr>
              <w:jc w:val="both"/>
              <w:rPr>
                <w:b/>
              </w:rPr>
            </w:pPr>
          </w:p>
          <w:p w:rsidR="004424D2" w:rsidRDefault="004424D2" w:rsidP="004424D2">
            <w:pPr>
              <w:jc w:val="both"/>
              <w:rPr>
                <w:b/>
              </w:rPr>
            </w:pPr>
            <w:r>
              <w:rPr>
                <w:b/>
              </w:rPr>
              <w:t>Гардероб под одежду</w:t>
            </w:r>
          </w:p>
        </w:tc>
        <w:tc>
          <w:tcPr>
            <w:tcW w:w="4710" w:type="dxa"/>
          </w:tcPr>
          <w:p w:rsidR="004424D2" w:rsidRPr="003417D6" w:rsidRDefault="004424D2" w:rsidP="004424D2">
            <w:pPr>
              <w:jc w:val="both"/>
            </w:pPr>
            <w:r>
              <w:t>Материал каркас -  ДСП толщиной не менее 18мм</w:t>
            </w:r>
          </w:p>
          <w:p w:rsidR="004424D2" w:rsidRPr="003417D6" w:rsidRDefault="004424D2" w:rsidP="004424D2">
            <w:pPr>
              <w:jc w:val="both"/>
            </w:pPr>
            <w:r>
              <w:t xml:space="preserve">Цвет - вишня марбелло / золотой песок </w:t>
            </w:r>
          </w:p>
          <w:p w:rsidR="004424D2" w:rsidRPr="003417D6" w:rsidRDefault="004424D2" w:rsidP="004424D2">
            <w:pPr>
              <w:jc w:val="both"/>
            </w:pPr>
            <w:r>
              <w:t>Высота - 1980-2000 мм</w:t>
            </w:r>
          </w:p>
          <w:p w:rsidR="004424D2" w:rsidRPr="003417D6" w:rsidRDefault="004424D2" w:rsidP="004424D2">
            <w:pPr>
              <w:jc w:val="both"/>
            </w:pPr>
            <w:r>
              <w:t>Глубина - 440-450 мм</w:t>
            </w:r>
          </w:p>
          <w:p w:rsidR="004424D2" w:rsidRPr="003417D6" w:rsidRDefault="004424D2" w:rsidP="004424D2">
            <w:pPr>
              <w:jc w:val="both"/>
            </w:pPr>
            <w:r>
              <w:t>Ширина - 890-900 мм</w:t>
            </w:r>
          </w:p>
          <w:p w:rsidR="004424D2" w:rsidRDefault="004424D2" w:rsidP="004424D2">
            <w:pPr>
              <w:jc w:val="both"/>
            </w:pPr>
            <w:r>
              <w:t xml:space="preserve">Расположение </w:t>
            </w:r>
            <w:r w:rsidRPr="005E16E2">
              <w:t>ш</w:t>
            </w:r>
            <w:r>
              <w:t>танги для одежды: параллельно задней стенке</w:t>
            </w:r>
          </w:p>
          <w:p w:rsidR="004424D2" w:rsidRDefault="004424D2" w:rsidP="004424D2">
            <w:pPr>
              <w:jc w:val="both"/>
            </w:pPr>
            <w:r>
              <w:t>Замок -желательно</w:t>
            </w:r>
          </w:p>
          <w:p w:rsidR="004424D2" w:rsidRPr="003417D6" w:rsidRDefault="004424D2" w:rsidP="004424D2">
            <w:pPr>
              <w:jc w:val="both"/>
            </w:pPr>
            <w:r>
              <w:t>Гарантийный срок- 2 года</w:t>
            </w:r>
          </w:p>
        </w:tc>
        <w:tc>
          <w:tcPr>
            <w:tcW w:w="850" w:type="dxa"/>
          </w:tcPr>
          <w:p w:rsidR="004424D2" w:rsidRDefault="004424D2" w:rsidP="004424D2">
            <w:pPr>
              <w:jc w:val="both"/>
            </w:pPr>
            <w:r>
              <w:t xml:space="preserve">    </w:t>
            </w:r>
          </w:p>
          <w:p w:rsidR="004424D2" w:rsidRPr="003417D6" w:rsidRDefault="004424D2" w:rsidP="004424D2">
            <w:pPr>
              <w:jc w:val="both"/>
            </w:pPr>
            <w:r>
              <w:t xml:space="preserve">    Шт.</w:t>
            </w:r>
          </w:p>
        </w:tc>
        <w:tc>
          <w:tcPr>
            <w:tcW w:w="851" w:type="dxa"/>
          </w:tcPr>
          <w:p w:rsidR="004424D2" w:rsidRDefault="004424D2" w:rsidP="004424D2">
            <w:pPr>
              <w:jc w:val="center"/>
            </w:pPr>
          </w:p>
          <w:p w:rsidR="004424D2" w:rsidRDefault="004424D2" w:rsidP="004424D2">
            <w:pPr>
              <w:jc w:val="center"/>
            </w:pPr>
          </w:p>
          <w:p w:rsidR="004424D2" w:rsidRDefault="004424D2" w:rsidP="004424D2">
            <w:pPr>
              <w:jc w:val="center"/>
            </w:pPr>
          </w:p>
        </w:tc>
        <w:tc>
          <w:tcPr>
            <w:tcW w:w="850" w:type="dxa"/>
          </w:tcPr>
          <w:p w:rsidR="004424D2" w:rsidRDefault="004424D2" w:rsidP="004424D2">
            <w:pPr>
              <w:jc w:val="center"/>
            </w:pPr>
          </w:p>
          <w:p w:rsidR="004424D2" w:rsidRDefault="004424D2" w:rsidP="004424D2">
            <w:pPr>
              <w:jc w:val="center"/>
            </w:pPr>
          </w:p>
          <w:p w:rsidR="004424D2" w:rsidRPr="00397FF0" w:rsidRDefault="00C01EDB" w:rsidP="004424D2">
            <w:pPr>
              <w:jc w:val="center"/>
              <w:rPr>
                <w:lang w:val="en-US"/>
              </w:rPr>
            </w:pPr>
            <w:r>
              <w:rPr>
                <w:lang w:val="en-US"/>
              </w:rPr>
              <w:t>2</w:t>
            </w:r>
          </w:p>
        </w:tc>
        <w:tc>
          <w:tcPr>
            <w:tcW w:w="709" w:type="dxa"/>
          </w:tcPr>
          <w:p w:rsidR="004424D2" w:rsidRDefault="004424D2" w:rsidP="004424D2">
            <w:pPr>
              <w:jc w:val="center"/>
            </w:pPr>
          </w:p>
          <w:p w:rsidR="004424D2" w:rsidRDefault="004424D2" w:rsidP="004424D2">
            <w:pPr>
              <w:jc w:val="center"/>
            </w:pPr>
          </w:p>
          <w:p w:rsidR="004424D2" w:rsidRDefault="004424D2" w:rsidP="004424D2">
            <w:pPr>
              <w:jc w:val="center"/>
            </w:pPr>
            <w:r>
              <w:t>1</w:t>
            </w:r>
          </w:p>
        </w:tc>
        <w:tc>
          <w:tcPr>
            <w:tcW w:w="992" w:type="dxa"/>
          </w:tcPr>
          <w:p w:rsidR="004424D2" w:rsidRDefault="004424D2" w:rsidP="004424D2">
            <w:pPr>
              <w:jc w:val="center"/>
            </w:pPr>
          </w:p>
          <w:p w:rsidR="004424D2" w:rsidRDefault="004424D2" w:rsidP="004424D2">
            <w:pPr>
              <w:jc w:val="center"/>
            </w:pPr>
          </w:p>
          <w:p w:rsidR="004424D2" w:rsidRDefault="004424D2" w:rsidP="004424D2">
            <w:pPr>
              <w:jc w:val="center"/>
            </w:pPr>
            <w:r>
              <w:t>1</w:t>
            </w:r>
          </w:p>
          <w:p w:rsidR="004424D2" w:rsidRDefault="004424D2" w:rsidP="004424D2">
            <w:pPr>
              <w:jc w:val="center"/>
            </w:pPr>
          </w:p>
        </w:tc>
        <w:tc>
          <w:tcPr>
            <w:tcW w:w="851" w:type="dxa"/>
          </w:tcPr>
          <w:p w:rsidR="004424D2" w:rsidRDefault="004424D2" w:rsidP="004424D2">
            <w:pPr>
              <w:jc w:val="center"/>
            </w:pPr>
          </w:p>
          <w:p w:rsidR="004424D2" w:rsidRDefault="004424D2" w:rsidP="004424D2">
            <w:pPr>
              <w:jc w:val="center"/>
            </w:pPr>
          </w:p>
          <w:p w:rsidR="004424D2" w:rsidRDefault="004424D2" w:rsidP="004424D2">
            <w:pPr>
              <w:jc w:val="center"/>
            </w:pPr>
            <w:r>
              <w:t>1</w:t>
            </w:r>
          </w:p>
        </w:tc>
        <w:tc>
          <w:tcPr>
            <w:tcW w:w="708" w:type="dxa"/>
          </w:tcPr>
          <w:p w:rsidR="004424D2" w:rsidRDefault="004424D2" w:rsidP="004424D2">
            <w:pPr>
              <w:jc w:val="center"/>
            </w:pPr>
          </w:p>
          <w:p w:rsidR="004424D2" w:rsidRDefault="004424D2" w:rsidP="004424D2">
            <w:pPr>
              <w:jc w:val="center"/>
            </w:pPr>
          </w:p>
          <w:p w:rsidR="004424D2" w:rsidRPr="00865CE2" w:rsidRDefault="00865CE2" w:rsidP="004424D2">
            <w:pPr>
              <w:jc w:val="center"/>
              <w:rPr>
                <w:lang w:val="en-US"/>
              </w:rPr>
            </w:pPr>
            <w:r>
              <w:rPr>
                <w:lang w:val="en-US"/>
              </w:rPr>
              <w:t>1</w:t>
            </w:r>
          </w:p>
        </w:tc>
        <w:tc>
          <w:tcPr>
            <w:tcW w:w="851" w:type="dxa"/>
          </w:tcPr>
          <w:p w:rsidR="004424D2" w:rsidRDefault="004424D2" w:rsidP="004424D2">
            <w:pPr>
              <w:jc w:val="center"/>
            </w:pPr>
          </w:p>
          <w:p w:rsidR="00865CE2" w:rsidRDefault="00865CE2" w:rsidP="004424D2">
            <w:pPr>
              <w:jc w:val="center"/>
            </w:pPr>
          </w:p>
          <w:p w:rsidR="00865CE2" w:rsidRPr="00865CE2" w:rsidRDefault="00865CE2" w:rsidP="004424D2">
            <w:pPr>
              <w:jc w:val="center"/>
              <w:rPr>
                <w:lang w:val="en-US"/>
              </w:rPr>
            </w:pPr>
            <w:r>
              <w:rPr>
                <w:lang w:val="en-US"/>
              </w:rPr>
              <w:t>1</w:t>
            </w:r>
          </w:p>
        </w:tc>
        <w:tc>
          <w:tcPr>
            <w:tcW w:w="850" w:type="dxa"/>
          </w:tcPr>
          <w:p w:rsidR="004424D2" w:rsidRDefault="004424D2" w:rsidP="004424D2">
            <w:pPr>
              <w:jc w:val="center"/>
            </w:pPr>
          </w:p>
          <w:p w:rsidR="00AF11AD" w:rsidRDefault="00AF11AD" w:rsidP="004424D2">
            <w:pPr>
              <w:jc w:val="center"/>
            </w:pPr>
          </w:p>
          <w:p w:rsidR="00AF11AD" w:rsidRPr="00AF11AD" w:rsidRDefault="00AF11AD" w:rsidP="004424D2">
            <w:pPr>
              <w:jc w:val="center"/>
              <w:rPr>
                <w:lang w:val="en-US"/>
              </w:rPr>
            </w:pPr>
            <w:r>
              <w:rPr>
                <w:lang w:val="en-US"/>
              </w:rPr>
              <w:t>1</w:t>
            </w:r>
          </w:p>
        </w:tc>
        <w:tc>
          <w:tcPr>
            <w:tcW w:w="851" w:type="dxa"/>
          </w:tcPr>
          <w:p w:rsidR="004424D2" w:rsidRDefault="004424D2" w:rsidP="004424D2">
            <w:pPr>
              <w:jc w:val="center"/>
            </w:pPr>
          </w:p>
          <w:p w:rsidR="004424D2" w:rsidRDefault="004424D2" w:rsidP="004424D2">
            <w:pPr>
              <w:jc w:val="center"/>
            </w:pPr>
          </w:p>
          <w:p w:rsidR="004424D2" w:rsidRPr="00F84D3D" w:rsidRDefault="00A045B9" w:rsidP="004424D2">
            <w:pPr>
              <w:jc w:val="center"/>
              <w:rPr>
                <w:lang w:val="en-US"/>
              </w:rPr>
            </w:pPr>
            <w:r>
              <w:rPr>
                <w:lang w:val="en-US"/>
              </w:rPr>
              <w:t>8</w:t>
            </w:r>
          </w:p>
        </w:tc>
      </w:tr>
      <w:tr w:rsidR="004424D2" w:rsidRPr="003417D6" w:rsidTr="004424D2">
        <w:trPr>
          <w:trHeight w:val="1992"/>
        </w:trPr>
        <w:tc>
          <w:tcPr>
            <w:tcW w:w="606" w:type="dxa"/>
          </w:tcPr>
          <w:p w:rsidR="004424D2" w:rsidRDefault="004424D2" w:rsidP="004424D2">
            <w:pPr>
              <w:jc w:val="center"/>
              <w:rPr>
                <w:b/>
              </w:rPr>
            </w:pPr>
          </w:p>
          <w:p w:rsidR="004424D2" w:rsidRDefault="004424D2" w:rsidP="004424D2">
            <w:pPr>
              <w:jc w:val="center"/>
              <w:rPr>
                <w:b/>
              </w:rPr>
            </w:pPr>
          </w:p>
          <w:p w:rsidR="004424D2" w:rsidRDefault="004424D2" w:rsidP="004424D2">
            <w:pPr>
              <w:jc w:val="center"/>
              <w:rPr>
                <w:b/>
              </w:rPr>
            </w:pPr>
            <w:r>
              <w:rPr>
                <w:b/>
              </w:rPr>
              <w:t>6</w:t>
            </w:r>
          </w:p>
        </w:tc>
        <w:tc>
          <w:tcPr>
            <w:tcW w:w="1909" w:type="dxa"/>
          </w:tcPr>
          <w:p w:rsidR="004424D2" w:rsidRDefault="004424D2" w:rsidP="004424D2">
            <w:pPr>
              <w:jc w:val="both"/>
              <w:rPr>
                <w:b/>
              </w:rPr>
            </w:pPr>
          </w:p>
          <w:p w:rsidR="004424D2" w:rsidRDefault="004424D2" w:rsidP="004424D2">
            <w:pPr>
              <w:jc w:val="both"/>
              <w:rPr>
                <w:b/>
              </w:rPr>
            </w:pPr>
          </w:p>
          <w:p w:rsidR="004424D2" w:rsidRDefault="004424D2" w:rsidP="004424D2">
            <w:pPr>
              <w:jc w:val="both"/>
              <w:rPr>
                <w:b/>
              </w:rPr>
            </w:pPr>
            <w:r>
              <w:rPr>
                <w:b/>
              </w:rPr>
              <w:t xml:space="preserve">Шкаф для документов </w:t>
            </w:r>
          </w:p>
        </w:tc>
        <w:tc>
          <w:tcPr>
            <w:tcW w:w="4710" w:type="dxa"/>
          </w:tcPr>
          <w:p w:rsidR="004424D2" w:rsidRPr="003417D6" w:rsidRDefault="004424D2" w:rsidP="004424D2">
            <w:pPr>
              <w:jc w:val="both"/>
            </w:pPr>
            <w:r>
              <w:t>Материал каркаса – ДСП толщиной не менее 18мм</w:t>
            </w:r>
          </w:p>
          <w:p w:rsidR="004424D2" w:rsidRPr="003417D6" w:rsidRDefault="004424D2" w:rsidP="004424D2">
            <w:pPr>
              <w:jc w:val="both"/>
            </w:pPr>
            <w:r>
              <w:t xml:space="preserve">Цвет - вишня марбелло/ золотой песок </w:t>
            </w:r>
          </w:p>
          <w:p w:rsidR="004424D2" w:rsidRPr="003417D6" w:rsidRDefault="004424D2" w:rsidP="004424D2">
            <w:pPr>
              <w:jc w:val="both"/>
            </w:pPr>
            <w:r>
              <w:t>Высота - 1980-2000 мм</w:t>
            </w:r>
          </w:p>
          <w:p w:rsidR="004424D2" w:rsidRPr="003417D6" w:rsidRDefault="004424D2" w:rsidP="004424D2">
            <w:pPr>
              <w:jc w:val="both"/>
            </w:pPr>
            <w:r>
              <w:t>Глубина - 440-450 мм</w:t>
            </w:r>
          </w:p>
          <w:p w:rsidR="004424D2" w:rsidRPr="003417D6" w:rsidRDefault="004424D2" w:rsidP="004424D2">
            <w:pPr>
              <w:jc w:val="both"/>
            </w:pPr>
            <w:r>
              <w:t>Ширина - 890-900 мм</w:t>
            </w:r>
          </w:p>
          <w:p w:rsidR="004424D2" w:rsidRDefault="004424D2" w:rsidP="004424D2">
            <w:pPr>
              <w:jc w:val="both"/>
            </w:pPr>
            <w:r>
              <w:t>Замок -нет</w:t>
            </w:r>
          </w:p>
          <w:p w:rsidR="004424D2" w:rsidRPr="003417D6" w:rsidRDefault="004424D2" w:rsidP="004424D2">
            <w:pPr>
              <w:jc w:val="both"/>
            </w:pPr>
            <w:r>
              <w:t>Гарантийный срок – 2 года</w:t>
            </w:r>
          </w:p>
        </w:tc>
        <w:tc>
          <w:tcPr>
            <w:tcW w:w="850" w:type="dxa"/>
          </w:tcPr>
          <w:p w:rsidR="004424D2" w:rsidRDefault="004424D2" w:rsidP="004424D2">
            <w:pPr>
              <w:jc w:val="both"/>
            </w:pPr>
            <w:r>
              <w:t xml:space="preserve">   </w:t>
            </w:r>
          </w:p>
          <w:p w:rsidR="004424D2" w:rsidRPr="003417D6" w:rsidRDefault="004424D2" w:rsidP="004424D2">
            <w:pPr>
              <w:jc w:val="both"/>
            </w:pPr>
            <w:r>
              <w:t xml:space="preserve">    Шт.</w:t>
            </w:r>
          </w:p>
        </w:tc>
        <w:tc>
          <w:tcPr>
            <w:tcW w:w="851" w:type="dxa"/>
          </w:tcPr>
          <w:p w:rsidR="004424D2" w:rsidRDefault="004424D2" w:rsidP="004424D2">
            <w:pPr>
              <w:jc w:val="center"/>
            </w:pPr>
          </w:p>
          <w:p w:rsidR="004424D2" w:rsidRDefault="004424D2" w:rsidP="004424D2">
            <w:pPr>
              <w:jc w:val="center"/>
            </w:pPr>
          </w:p>
          <w:p w:rsidR="004424D2" w:rsidRDefault="004424D2" w:rsidP="004424D2">
            <w:pPr>
              <w:jc w:val="center"/>
            </w:pPr>
          </w:p>
        </w:tc>
        <w:tc>
          <w:tcPr>
            <w:tcW w:w="850" w:type="dxa"/>
          </w:tcPr>
          <w:p w:rsidR="004424D2" w:rsidRDefault="004424D2" w:rsidP="004424D2">
            <w:pPr>
              <w:jc w:val="center"/>
            </w:pPr>
          </w:p>
          <w:p w:rsidR="004424D2" w:rsidRDefault="004424D2" w:rsidP="004424D2">
            <w:pPr>
              <w:jc w:val="center"/>
            </w:pPr>
          </w:p>
          <w:p w:rsidR="004424D2" w:rsidRPr="00397FF0" w:rsidRDefault="00C01EDB" w:rsidP="004424D2">
            <w:pPr>
              <w:jc w:val="center"/>
              <w:rPr>
                <w:lang w:val="en-US"/>
              </w:rPr>
            </w:pPr>
            <w:r>
              <w:rPr>
                <w:lang w:val="en-US"/>
              </w:rPr>
              <w:t>2</w:t>
            </w:r>
          </w:p>
        </w:tc>
        <w:tc>
          <w:tcPr>
            <w:tcW w:w="709" w:type="dxa"/>
          </w:tcPr>
          <w:p w:rsidR="004424D2" w:rsidRDefault="004424D2" w:rsidP="004424D2">
            <w:pPr>
              <w:jc w:val="center"/>
            </w:pPr>
          </w:p>
          <w:p w:rsidR="004424D2" w:rsidRDefault="004424D2" w:rsidP="004424D2">
            <w:pPr>
              <w:jc w:val="center"/>
            </w:pPr>
          </w:p>
          <w:p w:rsidR="004424D2" w:rsidRDefault="004424D2" w:rsidP="004424D2">
            <w:pPr>
              <w:jc w:val="center"/>
            </w:pPr>
            <w:r>
              <w:t>1</w:t>
            </w:r>
          </w:p>
        </w:tc>
        <w:tc>
          <w:tcPr>
            <w:tcW w:w="992" w:type="dxa"/>
          </w:tcPr>
          <w:p w:rsidR="004424D2" w:rsidRDefault="004424D2" w:rsidP="004424D2">
            <w:pPr>
              <w:jc w:val="center"/>
            </w:pPr>
          </w:p>
          <w:p w:rsidR="004424D2" w:rsidRDefault="004424D2" w:rsidP="004424D2">
            <w:pPr>
              <w:jc w:val="center"/>
            </w:pPr>
          </w:p>
          <w:p w:rsidR="004424D2" w:rsidRDefault="004424D2" w:rsidP="004424D2">
            <w:pPr>
              <w:jc w:val="center"/>
            </w:pPr>
            <w:r>
              <w:t>1</w:t>
            </w:r>
          </w:p>
          <w:p w:rsidR="004424D2" w:rsidRDefault="004424D2" w:rsidP="004424D2">
            <w:pPr>
              <w:jc w:val="center"/>
            </w:pPr>
          </w:p>
        </w:tc>
        <w:tc>
          <w:tcPr>
            <w:tcW w:w="851" w:type="dxa"/>
          </w:tcPr>
          <w:p w:rsidR="004424D2" w:rsidRDefault="004424D2" w:rsidP="004424D2">
            <w:pPr>
              <w:jc w:val="center"/>
            </w:pPr>
          </w:p>
          <w:p w:rsidR="004424D2" w:rsidRDefault="004424D2" w:rsidP="004424D2">
            <w:pPr>
              <w:jc w:val="center"/>
            </w:pPr>
          </w:p>
          <w:p w:rsidR="004424D2" w:rsidRDefault="004424D2" w:rsidP="004424D2">
            <w:pPr>
              <w:jc w:val="center"/>
            </w:pPr>
            <w:r>
              <w:t>1</w:t>
            </w:r>
          </w:p>
        </w:tc>
        <w:tc>
          <w:tcPr>
            <w:tcW w:w="708" w:type="dxa"/>
          </w:tcPr>
          <w:p w:rsidR="004424D2" w:rsidRDefault="004424D2" w:rsidP="004424D2">
            <w:pPr>
              <w:jc w:val="center"/>
            </w:pPr>
          </w:p>
          <w:p w:rsidR="004424D2" w:rsidRDefault="004424D2" w:rsidP="004424D2">
            <w:pPr>
              <w:jc w:val="center"/>
            </w:pPr>
          </w:p>
          <w:p w:rsidR="004424D2" w:rsidRPr="00865CE2" w:rsidRDefault="00865CE2" w:rsidP="004424D2">
            <w:pPr>
              <w:jc w:val="center"/>
              <w:rPr>
                <w:lang w:val="en-US"/>
              </w:rPr>
            </w:pPr>
            <w:r>
              <w:rPr>
                <w:lang w:val="en-US"/>
              </w:rPr>
              <w:t>1</w:t>
            </w:r>
          </w:p>
        </w:tc>
        <w:tc>
          <w:tcPr>
            <w:tcW w:w="851" w:type="dxa"/>
          </w:tcPr>
          <w:p w:rsidR="004424D2" w:rsidRDefault="004424D2" w:rsidP="004424D2">
            <w:pPr>
              <w:jc w:val="center"/>
            </w:pPr>
          </w:p>
          <w:p w:rsidR="00865CE2" w:rsidRDefault="00865CE2" w:rsidP="004424D2">
            <w:pPr>
              <w:jc w:val="center"/>
            </w:pPr>
          </w:p>
          <w:p w:rsidR="00865CE2" w:rsidRPr="00865CE2" w:rsidRDefault="00865CE2" w:rsidP="004424D2">
            <w:pPr>
              <w:jc w:val="center"/>
              <w:rPr>
                <w:lang w:val="en-US"/>
              </w:rPr>
            </w:pPr>
            <w:r>
              <w:rPr>
                <w:lang w:val="en-US"/>
              </w:rPr>
              <w:t>1</w:t>
            </w:r>
          </w:p>
        </w:tc>
        <w:tc>
          <w:tcPr>
            <w:tcW w:w="850" w:type="dxa"/>
          </w:tcPr>
          <w:p w:rsidR="004424D2" w:rsidRDefault="004424D2" w:rsidP="004424D2">
            <w:pPr>
              <w:jc w:val="center"/>
            </w:pPr>
          </w:p>
          <w:p w:rsidR="00AF11AD" w:rsidRDefault="00AF11AD" w:rsidP="004424D2">
            <w:pPr>
              <w:jc w:val="center"/>
            </w:pPr>
          </w:p>
          <w:p w:rsidR="00AF11AD" w:rsidRPr="00AF11AD" w:rsidRDefault="00AF11AD" w:rsidP="004424D2">
            <w:pPr>
              <w:jc w:val="center"/>
              <w:rPr>
                <w:lang w:val="en-US"/>
              </w:rPr>
            </w:pPr>
            <w:r>
              <w:rPr>
                <w:lang w:val="en-US"/>
              </w:rPr>
              <w:t>1</w:t>
            </w:r>
          </w:p>
        </w:tc>
        <w:tc>
          <w:tcPr>
            <w:tcW w:w="851" w:type="dxa"/>
          </w:tcPr>
          <w:p w:rsidR="004424D2" w:rsidRDefault="004424D2" w:rsidP="004424D2">
            <w:pPr>
              <w:jc w:val="center"/>
            </w:pPr>
          </w:p>
          <w:p w:rsidR="004424D2" w:rsidRDefault="004424D2" w:rsidP="004424D2">
            <w:pPr>
              <w:jc w:val="center"/>
            </w:pPr>
          </w:p>
          <w:p w:rsidR="004424D2" w:rsidRPr="00F84D3D" w:rsidRDefault="00A045B9" w:rsidP="004424D2">
            <w:pPr>
              <w:jc w:val="center"/>
              <w:rPr>
                <w:lang w:val="en-US"/>
              </w:rPr>
            </w:pPr>
            <w:r>
              <w:rPr>
                <w:lang w:val="en-US"/>
              </w:rPr>
              <w:t>8</w:t>
            </w:r>
          </w:p>
        </w:tc>
      </w:tr>
    </w:tbl>
    <w:p w:rsidR="00EB4F12" w:rsidRDefault="00EB4F12" w:rsidP="00E26B77">
      <w:pPr>
        <w:rPr>
          <w:sz w:val="28"/>
          <w:szCs w:val="28"/>
        </w:rPr>
      </w:pPr>
    </w:p>
    <w:p w:rsidR="004424D2" w:rsidRDefault="004424D2" w:rsidP="004424D2">
      <w:pPr>
        <w:tabs>
          <w:tab w:val="num" w:pos="709"/>
        </w:tabs>
        <w:ind w:left="454" w:firstLine="255"/>
        <w:jc w:val="right"/>
      </w:pPr>
    </w:p>
    <w:p w:rsidR="004424D2" w:rsidRDefault="004424D2" w:rsidP="004424D2">
      <w:pPr>
        <w:tabs>
          <w:tab w:val="num" w:pos="709"/>
        </w:tabs>
        <w:ind w:left="454" w:firstLine="255"/>
        <w:jc w:val="right"/>
      </w:pPr>
    </w:p>
    <w:p w:rsidR="004424D2" w:rsidRDefault="004424D2" w:rsidP="004424D2">
      <w:pPr>
        <w:tabs>
          <w:tab w:val="num" w:pos="709"/>
        </w:tabs>
        <w:ind w:left="454" w:firstLine="255"/>
        <w:jc w:val="right"/>
      </w:pPr>
    </w:p>
    <w:p w:rsidR="004424D2" w:rsidRDefault="004424D2" w:rsidP="004424D2">
      <w:pPr>
        <w:tabs>
          <w:tab w:val="num" w:pos="709"/>
        </w:tabs>
        <w:ind w:left="454" w:firstLine="255"/>
        <w:jc w:val="right"/>
      </w:pPr>
    </w:p>
    <w:p w:rsidR="004424D2" w:rsidRDefault="004424D2" w:rsidP="004424D2">
      <w:pPr>
        <w:tabs>
          <w:tab w:val="num" w:pos="709"/>
        </w:tabs>
        <w:ind w:left="454" w:firstLine="255"/>
        <w:jc w:val="right"/>
      </w:pPr>
    </w:p>
    <w:p w:rsidR="004424D2" w:rsidRDefault="004424D2" w:rsidP="004424D2">
      <w:pPr>
        <w:tabs>
          <w:tab w:val="num" w:pos="709"/>
        </w:tabs>
        <w:ind w:left="454" w:firstLine="255"/>
        <w:jc w:val="right"/>
      </w:pPr>
    </w:p>
    <w:p w:rsidR="004424D2" w:rsidRDefault="004424D2" w:rsidP="004424D2">
      <w:pPr>
        <w:tabs>
          <w:tab w:val="num" w:pos="709"/>
        </w:tabs>
        <w:ind w:left="454" w:firstLine="255"/>
        <w:jc w:val="right"/>
      </w:pPr>
    </w:p>
    <w:p w:rsidR="004424D2" w:rsidRDefault="004424D2" w:rsidP="004424D2">
      <w:pPr>
        <w:tabs>
          <w:tab w:val="num" w:pos="709"/>
        </w:tabs>
        <w:ind w:left="454" w:firstLine="255"/>
        <w:jc w:val="right"/>
      </w:pPr>
    </w:p>
    <w:p w:rsidR="004424D2" w:rsidRDefault="004424D2" w:rsidP="004424D2">
      <w:pPr>
        <w:tabs>
          <w:tab w:val="num" w:pos="709"/>
        </w:tabs>
        <w:ind w:left="454" w:firstLine="255"/>
        <w:jc w:val="right"/>
      </w:pPr>
    </w:p>
    <w:p w:rsidR="004424D2" w:rsidRDefault="004424D2" w:rsidP="004424D2">
      <w:pPr>
        <w:tabs>
          <w:tab w:val="num" w:pos="709"/>
        </w:tabs>
        <w:ind w:left="454" w:firstLine="255"/>
        <w:jc w:val="right"/>
      </w:pPr>
    </w:p>
    <w:p w:rsidR="004424D2" w:rsidRDefault="004424D2" w:rsidP="004424D2">
      <w:pPr>
        <w:tabs>
          <w:tab w:val="num" w:pos="709"/>
        </w:tabs>
        <w:ind w:left="454" w:firstLine="255"/>
        <w:jc w:val="right"/>
      </w:pPr>
    </w:p>
    <w:p w:rsidR="004424D2" w:rsidRDefault="004424D2" w:rsidP="004424D2">
      <w:pPr>
        <w:tabs>
          <w:tab w:val="num" w:pos="709"/>
        </w:tabs>
        <w:ind w:left="454" w:firstLine="255"/>
        <w:jc w:val="right"/>
      </w:pPr>
    </w:p>
    <w:p w:rsidR="004424D2" w:rsidRDefault="004424D2" w:rsidP="004424D2">
      <w:pPr>
        <w:tabs>
          <w:tab w:val="num" w:pos="709"/>
        </w:tabs>
        <w:ind w:left="454" w:firstLine="255"/>
        <w:jc w:val="right"/>
      </w:pPr>
      <w:r>
        <w:t>Приложение №2</w:t>
      </w:r>
    </w:p>
    <w:p w:rsidR="004424D2" w:rsidRDefault="004424D2" w:rsidP="004424D2">
      <w:pPr>
        <w:jc w:val="center"/>
        <w:rPr>
          <w:rFonts w:eastAsia="Calibri"/>
          <w:b/>
          <w:color w:val="000000"/>
          <w:lang w:eastAsia="en-US"/>
        </w:rPr>
      </w:pPr>
      <w:r>
        <w:t xml:space="preserve">                                                                                                                                                                                                                          к Техническому заданию</w:t>
      </w:r>
    </w:p>
    <w:p w:rsidR="004424D2" w:rsidRDefault="004424D2" w:rsidP="004424D2">
      <w:pPr>
        <w:jc w:val="center"/>
        <w:rPr>
          <w:rFonts w:eastAsia="Calibri"/>
          <w:b/>
          <w:color w:val="000000"/>
          <w:lang w:eastAsia="en-US"/>
        </w:rPr>
      </w:pPr>
    </w:p>
    <w:p w:rsidR="004424D2" w:rsidRPr="001A41E0" w:rsidRDefault="004424D2" w:rsidP="004424D2">
      <w:pPr>
        <w:jc w:val="center"/>
        <w:rPr>
          <w:rFonts w:eastAsia="Calibri"/>
          <w:b/>
          <w:color w:val="000000"/>
          <w:u w:val="single"/>
          <w:lang w:eastAsia="en-US"/>
        </w:rPr>
      </w:pPr>
      <w:r>
        <w:rPr>
          <w:rFonts w:eastAsia="Calibri"/>
          <w:b/>
          <w:color w:val="000000"/>
          <w:u w:val="single"/>
          <w:lang w:eastAsia="en-US"/>
        </w:rPr>
        <w:t>Ф</w:t>
      </w:r>
      <w:r w:rsidRPr="001A41E0">
        <w:rPr>
          <w:rFonts w:eastAsia="Calibri"/>
          <w:b/>
          <w:color w:val="000000"/>
          <w:u w:val="single"/>
          <w:lang w:eastAsia="en-US"/>
        </w:rPr>
        <w:t>ОРМА КОММЕРЧЕСКОГО ПРЕДЛОЖЕНИЯ</w:t>
      </w:r>
    </w:p>
    <w:p w:rsidR="004424D2" w:rsidRPr="001A41E0" w:rsidRDefault="004424D2" w:rsidP="004424D2">
      <w:pPr>
        <w:jc w:val="center"/>
        <w:rPr>
          <w:rFonts w:eastAsia="Calibri"/>
          <w:b/>
          <w:color w:val="000000"/>
          <w:u w:val="single"/>
          <w:lang w:eastAsia="en-US"/>
        </w:rPr>
      </w:pPr>
    </w:p>
    <w:p w:rsidR="004424D2" w:rsidRPr="001A41E0" w:rsidRDefault="004424D2" w:rsidP="004424D2">
      <w:pPr>
        <w:tabs>
          <w:tab w:val="left" w:pos="3544"/>
        </w:tabs>
        <w:ind w:left="-567" w:firstLine="567"/>
        <w:jc w:val="both"/>
        <w:rPr>
          <w:snapToGrid w:val="0"/>
          <w:color w:val="000000"/>
          <w:u w:val="single"/>
        </w:rPr>
      </w:pPr>
      <w:r w:rsidRPr="001A41E0">
        <w:rPr>
          <w:snapToGrid w:val="0"/>
          <w:color w:val="000000"/>
          <w:u w:val="single"/>
        </w:rPr>
        <w:t xml:space="preserve">Наименование и адрес организации: </w:t>
      </w:r>
      <w:r w:rsidRPr="009C2DF7">
        <w:rPr>
          <w:snapToGrid w:val="0"/>
          <w:color w:val="000000"/>
        </w:rPr>
        <w:t>________________________</w:t>
      </w:r>
    </w:p>
    <w:p w:rsidR="004424D2" w:rsidRPr="001A41E0" w:rsidRDefault="004424D2" w:rsidP="004424D2">
      <w:pPr>
        <w:tabs>
          <w:tab w:val="left" w:pos="3544"/>
        </w:tabs>
        <w:ind w:left="-567" w:firstLine="567"/>
        <w:jc w:val="both"/>
        <w:rPr>
          <w:snapToGrid w:val="0"/>
          <w:color w:val="000000"/>
          <w:u w:val="single"/>
        </w:rPr>
      </w:pPr>
      <w:r w:rsidRPr="001A41E0">
        <w:rPr>
          <w:snapToGrid w:val="0"/>
          <w:color w:val="000000"/>
          <w:u w:val="single"/>
        </w:rPr>
        <w:t xml:space="preserve">Наименование: поставка </w:t>
      </w:r>
      <w:r>
        <w:rPr>
          <w:snapToGrid w:val="0"/>
          <w:color w:val="000000"/>
          <w:u w:val="single"/>
        </w:rPr>
        <w:t xml:space="preserve">офисной мебели </w:t>
      </w:r>
      <w:r w:rsidRPr="001A41E0">
        <w:rPr>
          <w:snapToGrid w:val="0"/>
          <w:color w:val="000000"/>
          <w:u w:val="single"/>
        </w:rPr>
        <w:t>для нужд</w:t>
      </w:r>
      <w:r>
        <w:rPr>
          <w:snapToGrid w:val="0"/>
          <w:color w:val="000000"/>
          <w:u w:val="single"/>
        </w:rPr>
        <w:t xml:space="preserve"> </w:t>
      </w:r>
      <w:r w:rsidRPr="001A41E0">
        <w:rPr>
          <w:snapToGrid w:val="0"/>
          <w:color w:val="000000"/>
          <w:u w:val="single"/>
        </w:rPr>
        <w:t>АО «ЕИРЦ ЛО»</w:t>
      </w:r>
    </w:p>
    <w:p w:rsidR="004424D2" w:rsidRPr="001A41E0" w:rsidRDefault="004424D2" w:rsidP="004424D2">
      <w:pPr>
        <w:jc w:val="center"/>
        <w:rPr>
          <w:rFonts w:eastAsia="Calibri"/>
          <w:b/>
          <w:color w:val="000000"/>
          <w:u w:val="single"/>
          <w:lang w:eastAsia="en-US"/>
        </w:rPr>
      </w:pPr>
    </w:p>
    <w:p w:rsidR="004424D2" w:rsidRPr="001A41E0" w:rsidRDefault="004424D2" w:rsidP="004424D2">
      <w:pPr>
        <w:jc w:val="center"/>
        <w:rPr>
          <w:rFonts w:eastAsia="Calibri"/>
          <w:color w:val="000000"/>
          <w:sz w:val="22"/>
          <w:szCs w:val="22"/>
          <w:u w:val="single"/>
          <w:lang w:eastAsia="en-US"/>
        </w:rPr>
      </w:pPr>
    </w:p>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30"/>
        <w:gridCol w:w="916"/>
        <w:gridCol w:w="1417"/>
        <w:gridCol w:w="1848"/>
        <w:gridCol w:w="1721"/>
        <w:gridCol w:w="1701"/>
        <w:gridCol w:w="992"/>
        <w:gridCol w:w="1276"/>
        <w:gridCol w:w="2126"/>
      </w:tblGrid>
      <w:tr w:rsidR="004424D2" w:rsidRPr="005A3F40" w:rsidTr="00D51EA8">
        <w:trPr>
          <w:trHeight w:val="181"/>
        </w:trPr>
        <w:tc>
          <w:tcPr>
            <w:tcW w:w="540" w:type="dxa"/>
            <w:vMerge w:val="restart"/>
          </w:tcPr>
          <w:p w:rsidR="004424D2" w:rsidRPr="005A3F40" w:rsidRDefault="004424D2" w:rsidP="00D51EA8">
            <w:pPr>
              <w:suppressAutoHyphens/>
              <w:jc w:val="center"/>
              <w:rPr>
                <w:szCs w:val="27"/>
              </w:rPr>
            </w:pPr>
            <w:r w:rsidRPr="005A3F40">
              <w:rPr>
                <w:szCs w:val="27"/>
              </w:rPr>
              <w:t>№</w:t>
            </w:r>
          </w:p>
          <w:p w:rsidR="004424D2" w:rsidRPr="005A3F40" w:rsidRDefault="004424D2" w:rsidP="00D51EA8">
            <w:pPr>
              <w:suppressAutoHyphens/>
              <w:jc w:val="center"/>
              <w:rPr>
                <w:szCs w:val="27"/>
              </w:rPr>
            </w:pPr>
            <w:r w:rsidRPr="005A3F40">
              <w:rPr>
                <w:szCs w:val="27"/>
              </w:rPr>
              <w:t>п/п</w:t>
            </w:r>
          </w:p>
        </w:tc>
        <w:tc>
          <w:tcPr>
            <w:tcW w:w="2630" w:type="dxa"/>
            <w:vMerge w:val="restart"/>
            <w:shd w:val="clear" w:color="auto" w:fill="auto"/>
            <w:vAlign w:val="center"/>
          </w:tcPr>
          <w:p w:rsidR="004424D2" w:rsidRPr="005A3F40" w:rsidRDefault="004424D2" w:rsidP="00D51EA8">
            <w:pPr>
              <w:suppressAutoHyphens/>
              <w:jc w:val="center"/>
              <w:rPr>
                <w:szCs w:val="27"/>
              </w:rPr>
            </w:pPr>
            <w:r w:rsidRPr="005A3F40">
              <w:rPr>
                <w:szCs w:val="27"/>
              </w:rPr>
              <w:t>Наименование</w:t>
            </w:r>
          </w:p>
        </w:tc>
        <w:tc>
          <w:tcPr>
            <w:tcW w:w="916" w:type="dxa"/>
            <w:vMerge w:val="restart"/>
            <w:vAlign w:val="center"/>
          </w:tcPr>
          <w:p w:rsidR="004424D2" w:rsidRPr="005A3F40" w:rsidRDefault="004424D2" w:rsidP="00D51EA8">
            <w:pPr>
              <w:jc w:val="center"/>
              <w:rPr>
                <w:rFonts w:eastAsia="Calibri"/>
                <w:bCs/>
                <w:color w:val="000000"/>
                <w:szCs w:val="22"/>
                <w:lang w:eastAsia="en-US"/>
              </w:rPr>
            </w:pPr>
            <w:r w:rsidRPr="005A3F40">
              <w:rPr>
                <w:rFonts w:eastAsia="Calibri"/>
                <w:bCs/>
                <w:color w:val="000000"/>
                <w:szCs w:val="22"/>
                <w:lang w:eastAsia="en-US"/>
              </w:rPr>
              <w:t>Ед. изм.</w:t>
            </w:r>
          </w:p>
        </w:tc>
        <w:tc>
          <w:tcPr>
            <w:tcW w:w="1417" w:type="dxa"/>
            <w:vMerge w:val="restart"/>
            <w:vAlign w:val="center"/>
          </w:tcPr>
          <w:p w:rsidR="004424D2" w:rsidRPr="005A3F40" w:rsidRDefault="004424D2" w:rsidP="00D51EA8">
            <w:pPr>
              <w:jc w:val="center"/>
              <w:rPr>
                <w:rFonts w:eastAsia="Calibri"/>
                <w:bCs/>
                <w:color w:val="000000"/>
                <w:szCs w:val="22"/>
                <w:lang w:eastAsia="en-US"/>
              </w:rPr>
            </w:pPr>
            <w:r w:rsidRPr="005A3F40">
              <w:rPr>
                <w:rFonts w:eastAsia="Calibri"/>
                <w:bCs/>
                <w:color w:val="000000"/>
                <w:szCs w:val="22"/>
                <w:lang w:eastAsia="en-US"/>
              </w:rPr>
              <w:t>Количество</w:t>
            </w:r>
          </w:p>
        </w:tc>
        <w:tc>
          <w:tcPr>
            <w:tcW w:w="1848" w:type="dxa"/>
            <w:vMerge w:val="restart"/>
            <w:vAlign w:val="center"/>
          </w:tcPr>
          <w:p w:rsidR="004424D2" w:rsidRPr="005A3F40" w:rsidRDefault="004424D2" w:rsidP="00D51EA8">
            <w:pPr>
              <w:jc w:val="center"/>
              <w:rPr>
                <w:rFonts w:eastAsia="Calibri"/>
                <w:bCs/>
                <w:color w:val="000000"/>
                <w:szCs w:val="22"/>
                <w:lang w:eastAsia="en-US"/>
              </w:rPr>
            </w:pPr>
            <w:r w:rsidRPr="005A3F40">
              <w:rPr>
                <w:rFonts w:eastAsia="Calibri"/>
                <w:bCs/>
                <w:color w:val="000000"/>
                <w:szCs w:val="22"/>
                <w:lang w:eastAsia="en-US"/>
              </w:rPr>
              <w:t>Страна происхождения товара</w:t>
            </w:r>
          </w:p>
        </w:tc>
        <w:tc>
          <w:tcPr>
            <w:tcW w:w="1721" w:type="dxa"/>
            <w:vMerge w:val="restart"/>
            <w:vAlign w:val="center"/>
          </w:tcPr>
          <w:p w:rsidR="004424D2" w:rsidRPr="005A3F40" w:rsidRDefault="004424D2" w:rsidP="00D51EA8">
            <w:pPr>
              <w:jc w:val="center"/>
              <w:rPr>
                <w:rFonts w:eastAsia="Calibri"/>
                <w:bCs/>
                <w:color w:val="000000"/>
                <w:szCs w:val="22"/>
                <w:lang w:eastAsia="en-US"/>
              </w:rPr>
            </w:pPr>
            <w:r w:rsidRPr="005A3F40">
              <w:rPr>
                <w:rFonts w:eastAsia="Calibri"/>
                <w:bCs/>
                <w:color w:val="000000"/>
                <w:szCs w:val="22"/>
                <w:lang w:eastAsia="en-US"/>
              </w:rPr>
              <w:t>Цена за единицу Товара без НДС, руб.</w:t>
            </w:r>
          </w:p>
        </w:tc>
        <w:tc>
          <w:tcPr>
            <w:tcW w:w="1701" w:type="dxa"/>
            <w:vMerge w:val="restart"/>
            <w:vAlign w:val="center"/>
          </w:tcPr>
          <w:p w:rsidR="004424D2" w:rsidRPr="005A3F40" w:rsidRDefault="004424D2" w:rsidP="00D51EA8">
            <w:pPr>
              <w:jc w:val="center"/>
              <w:rPr>
                <w:rFonts w:eastAsia="Calibri"/>
                <w:bCs/>
                <w:color w:val="000000"/>
                <w:szCs w:val="22"/>
                <w:lang w:eastAsia="en-US"/>
              </w:rPr>
            </w:pPr>
            <w:r w:rsidRPr="005A3F40">
              <w:rPr>
                <w:rFonts w:eastAsia="Calibri"/>
                <w:bCs/>
                <w:color w:val="000000"/>
                <w:szCs w:val="20"/>
                <w:lang w:eastAsia="en-US"/>
              </w:rPr>
              <w:t>Стоимость Товара без НДС, руб</w:t>
            </w:r>
            <w:r w:rsidRPr="005A3F40">
              <w:rPr>
                <w:rFonts w:eastAsia="Calibri"/>
                <w:bCs/>
                <w:color w:val="000000"/>
                <w:szCs w:val="22"/>
                <w:lang w:eastAsia="en-US"/>
              </w:rPr>
              <w:t>.</w:t>
            </w:r>
          </w:p>
        </w:tc>
        <w:tc>
          <w:tcPr>
            <w:tcW w:w="2268" w:type="dxa"/>
            <w:gridSpan w:val="2"/>
            <w:vAlign w:val="center"/>
          </w:tcPr>
          <w:p w:rsidR="004424D2" w:rsidRPr="005A3F40" w:rsidRDefault="004424D2" w:rsidP="00D51EA8">
            <w:pPr>
              <w:jc w:val="center"/>
              <w:rPr>
                <w:rFonts w:eastAsia="Calibri"/>
                <w:bCs/>
                <w:color w:val="000000"/>
                <w:szCs w:val="22"/>
                <w:lang w:eastAsia="en-US"/>
              </w:rPr>
            </w:pPr>
            <w:r w:rsidRPr="005A3F40">
              <w:rPr>
                <w:rFonts w:eastAsia="Calibri"/>
                <w:bCs/>
                <w:color w:val="000000"/>
                <w:szCs w:val="22"/>
                <w:lang w:eastAsia="en-US"/>
              </w:rPr>
              <w:t xml:space="preserve">НДС </w:t>
            </w:r>
          </w:p>
          <w:p w:rsidR="004424D2" w:rsidRPr="005A3F40" w:rsidRDefault="004424D2" w:rsidP="00D51EA8">
            <w:pPr>
              <w:jc w:val="center"/>
              <w:rPr>
                <w:rFonts w:eastAsia="Calibri"/>
                <w:bCs/>
                <w:color w:val="000000"/>
                <w:szCs w:val="22"/>
                <w:lang w:eastAsia="en-US"/>
              </w:rPr>
            </w:pPr>
            <w:r w:rsidRPr="005A3F40">
              <w:rPr>
                <w:rFonts w:eastAsia="Calibri"/>
                <w:bCs/>
                <w:i/>
                <w:color w:val="000000"/>
                <w:sz w:val="18"/>
                <w:szCs w:val="22"/>
                <w:lang w:eastAsia="en-US"/>
              </w:rPr>
              <w:t>(указывается при необходимости)</w:t>
            </w:r>
          </w:p>
        </w:tc>
        <w:tc>
          <w:tcPr>
            <w:tcW w:w="2126" w:type="dxa"/>
            <w:vMerge w:val="restart"/>
            <w:vAlign w:val="center"/>
          </w:tcPr>
          <w:p w:rsidR="004424D2" w:rsidRPr="005A3F40" w:rsidRDefault="004424D2" w:rsidP="00D51EA8">
            <w:pPr>
              <w:jc w:val="center"/>
              <w:rPr>
                <w:rFonts w:eastAsia="Calibri"/>
                <w:bCs/>
                <w:color w:val="000000"/>
                <w:szCs w:val="22"/>
                <w:lang w:eastAsia="en-US"/>
              </w:rPr>
            </w:pPr>
            <w:r w:rsidRPr="005A3F40">
              <w:rPr>
                <w:rFonts w:eastAsia="Calibri"/>
                <w:bCs/>
                <w:color w:val="000000"/>
                <w:szCs w:val="22"/>
                <w:lang w:eastAsia="en-US"/>
              </w:rPr>
              <w:t>Итого с</w:t>
            </w:r>
            <w:r w:rsidRPr="005A3F40">
              <w:rPr>
                <w:rFonts w:eastAsia="Calibri"/>
                <w:bCs/>
                <w:color w:val="000000"/>
                <w:szCs w:val="20"/>
                <w:lang w:eastAsia="en-US"/>
              </w:rPr>
              <w:t>тоимость Товара с НДС, руб.</w:t>
            </w:r>
            <w:r w:rsidRPr="005A3F40">
              <w:rPr>
                <w:rFonts w:eastAsia="Calibri"/>
                <w:bCs/>
                <w:color w:val="000000"/>
                <w:szCs w:val="22"/>
                <w:lang w:eastAsia="en-US"/>
              </w:rPr>
              <w:t xml:space="preserve"> </w:t>
            </w:r>
          </w:p>
          <w:p w:rsidR="004424D2" w:rsidRPr="005A3F40" w:rsidRDefault="004424D2" w:rsidP="00D51EA8">
            <w:pPr>
              <w:jc w:val="center"/>
              <w:rPr>
                <w:rFonts w:eastAsia="Calibri"/>
                <w:bCs/>
                <w:color w:val="000000"/>
                <w:szCs w:val="22"/>
                <w:lang w:eastAsia="en-US"/>
              </w:rPr>
            </w:pPr>
            <w:r w:rsidRPr="005A3F40">
              <w:rPr>
                <w:rFonts w:eastAsia="Calibri"/>
                <w:bCs/>
                <w:i/>
                <w:color w:val="000000"/>
                <w:sz w:val="18"/>
                <w:szCs w:val="22"/>
                <w:lang w:eastAsia="en-US"/>
              </w:rPr>
              <w:t>(указывается при необходимости)</w:t>
            </w:r>
          </w:p>
        </w:tc>
      </w:tr>
      <w:tr w:rsidR="004424D2" w:rsidRPr="005A3F40" w:rsidTr="00D51EA8">
        <w:trPr>
          <w:trHeight w:val="545"/>
        </w:trPr>
        <w:tc>
          <w:tcPr>
            <w:tcW w:w="540" w:type="dxa"/>
            <w:vMerge/>
          </w:tcPr>
          <w:p w:rsidR="004424D2" w:rsidRPr="005A3F40" w:rsidRDefault="004424D2" w:rsidP="00D51EA8">
            <w:pPr>
              <w:suppressAutoHyphens/>
              <w:ind w:left="284" w:right="-23"/>
              <w:jc w:val="center"/>
              <w:rPr>
                <w:szCs w:val="27"/>
              </w:rPr>
            </w:pPr>
          </w:p>
        </w:tc>
        <w:tc>
          <w:tcPr>
            <w:tcW w:w="2630" w:type="dxa"/>
            <w:vMerge/>
            <w:shd w:val="clear" w:color="auto" w:fill="auto"/>
            <w:vAlign w:val="center"/>
          </w:tcPr>
          <w:p w:rsidR="004424D2" w:rsidRPr="005A3F40" w:rsidRDefault="004424D2" w:rsidP="00D51EA8">
            <w:pPr>
              <w:suppressAutoHyphens/>
              <w:ind w:left="284" w:right="-23"/>
              <w:jc w:val="center"/>
              <w:rPr>
                <w:szCs w:val="27"/>
              </w:rPr>
            </w:pPr>
          </w:p>
        </w:tc>
        <w:tc>
          <w:tcPr>
            <w:tcW w:w="916" w:type="dxa"/>
            <w:vMerge/>
            <w:vAlign w:val="center"/>
          </w:tcPr>
          <w:p w:rsidR="004424D2" w:rsidRPr="005A3F40" w:rsidRDefault="004424D2" w:rsidP="00D51EA8">
            <w:pPr>
              <w:jc w:val="center"/>
              <w:rPr>
                <w:rFonts w:eastAsia="Calibri"/>
                <w:bCs/>
                <w:color w:val="000000"/>
                <w:szCs w:val="22"/>
                <w:lang w:eastAsia="en-US"/>
              </w:rPr>
            </w:pPr>
          </w:p>
        </w:tc>
        <w:tc>
          <w:tcPr>
            <w:tcW w:w="1417" w:type="dxa"/>
            <w:vMerge/>
            <w:vAlign w:val="center"/>
          </w:tcPr>
          <w:p w:rsidR="004424D2" w:rsidRPr="005A3F40" w:rsidRDefault="004424D2" w:rsidP="00D51EA8">
            <w:pPr>
              <w:jc w:val="center"/>
              <w:rPr>
                <w:rFonts w:eastAsia="Calibri"/>
                <w:bCs/>
                <w:color w:val="000000"/>
                <w:szCs w:val="22"/>
                <w:lang w:eastAsia="en-US"/>
              </w:rPr>
            </w:pPr>
          </w:p>
        </w:tc>
        <w:tc>
          <w:tcPr>
            <w:tcW w:w="1848" w:type="dxa"/>
            <w:vMerge/>
          </w:tcPr>
          <w:p w:rsidR="004424D2" w:rsidRPr="005A3F40" w:rsidRDefault="004424D2" w:rsidP="00D51EA8">
            <w:pPr>
              <w:jc w:val="center"/>
              <w:rPr>
                <w:rFonts w:eastAsia="Calibri"/>
                <w:bCs/>
                <w:color w:val="000000"/>
                <w:szCs w:val="22"/>
                <w:lang w:eastAsia="en-US"/>
              </w:rPr>
            </w:pPr>
          </w:p>
        </w:tc>
        <w:tc>
          <w:tcPr>
            <w:tcW w:w="1721" w:type="dxa"/>
            <w:vMerge/>
            <w:vAlign w:val="center"/>
          </w:tcPr>
          <w:p w:rsidR="004424D2" w:rsidRPr="005A3F40" w:rsidRDefault="004424D2" w:rsidP="00D51EA8">
            <w:pPr>
              <w:jc w:val="center"/>
              <w:rPr>
                <w:rFonts w:eastAsia="Calibri"/>
                <w:bCs/>
                <w:color w:val="000000"/>
                <w:szCs w:val="22"/>
                <w:lang w:eastAsia="en-US"/>
              </w:rPr>
            </w:pPr>
          </w:p>
        </w:tc>
        <w:tc>
          <w:tcPr>
            <w:tcW w:w="1701" w:type="dxa"/>
            <w:vMerge/>
          </w:tcPr>
          <w:p w:rsidR="004424D2" w:rsidRPr="005A3F40" w:rsidRDefault="004424D2" w:rsidP="00D51EA8">
            <w:pPr>
              <w:jc w:val="center"/>
              <w:rPr>
                <w:rFonts w:eastAsia="Calibri"/>
                <w:bCs/>
                <w:color w:val="000000"/>
                <w:szCs w:val="22"/>
                <w:lang w:eastAsia="en-US"/>
              </w:rPr>
            </w:pPr>
          </w:p>
        </w:tc>
        <w:tc>
          <w:tcPr>
            <w:tcW w:w="992" w:type="dxa"/>
            <w:vAlign w:val="center"/>
          </w:tcPr>
          <w:p w:rsidR="004424D2" w:rsidRPr="005A3F40" w:rsidDel="00444620" w:rsidRDefault="004424D2" w:rsidP="00D51EA8">
            <w:pPr>
              <w:jc w:val="center"/>
              <w:rPr>
                <w:rFonts w:eastAsia="Calibri"/>
                <w:bCs/>
                <w:color w:val="000000"/>
                <w:szCs w:val="22"/>
                <w:lang w:eastAsia="en-US"/>
              </w:rPr>
            </w:pPr>
            <w:r w:rsidRPr="005A3F40">
              <w:rPr>
                <w:rFonts w:eastAsia="Calibri"/>
                <w:bCs/>
                <w:color w:val="000000"/>
                <w:szCs w:val="22"/>
                <w:lang w:eastAsia="en-US"/>
              </w:rPr>
              <w:t>Ставка %</w:t>
            </w:r>
          </w:p>
        </w:tc>
        <w:tc>
          <w:tcPr>
            <w:tcW w:w="1276" w:type="dxa"/>
            <w:vAlign w:val="center"/>
          </w:tcPr>
          <w:p w:rsidR="004424D2" w:rsidRPr="005A3F40" w:rsidDel="00444620" w:rsidRDefault="004424D2" w:rsidP="00D51EA8">
            <w:pPr>
              <w:jc w:val="center"/>
              <w:rPr>
                <w:rFonts w:eastAsia="Calibri"/>
                <w:bCs/>
                <w:color w:val="000000"/>
                <w:szCs w:val="22"/>
                <w:lang w:eastAsia="en-US"/>
              </w:rPr>
            </w:pPr>
            <w:r w:rsidRPr="005A3F40">
              <w:rPr>
                <w:rFonts w:eastAsia="Calibri"/>
                <w:bCs/>
                <w:color w:val="000000"/>
                <w:szCs w:val="22"/>
                <w:lang w:eastAsia="en-US"/>
              </w:rPr>
              <w:t>Сумма НДС, руб.</w:t>
            </w:r>
          </w:p>
        </w:tc>
        <w:tc>
          <w:tcPr>
            <w:tcW w:w="2126" w:type="dxa"/>
            <w:vMerge/>
          </w:tcPr>
          <w:p w:rsidR="004424D2" w:rsidRPr="005A3F40" w:rsidRDefault="004424D2" w:rsidP="00D51EA8">
            <w:pPr>
              <w:jc w:val="center"/>
              <w:rPr>
                <w:rFonts w:eastAsia="Calibri"/>
                <w:bCs/>
                <w:color w:val="000000"/>
                <w:szCs w:val="22"/>
                <w:lang w:eastAsia="en-US"/>
              </w:rPr>
            </w:pPr>
          </w:p>
        </w:tc>
      </w:tr>
      <w:tr w:rsidR="004424D2" w:rsidRPr="005A3F40" w:rsidTr="00D51EA8">
        <w:trPr>
          <w:trHeight w:val="503"/>
        </w:trPr>
        <w:tc>
          <w:tcPr>
            <w:tcW w:w="540" w:type="dxa"/>
          </w:tcPr>
          <w:p w:rsidR="004424D2" w:rsidRPr="005A3F40" w:rsidRDefault="004424D2" w:rsidP="00D51EA8">
            <w:pPr>
              <w:autoSpaceDE w:val="0"/>
              <w:autoSpaceDN w:val="0"/>
              <w:adjustRightInd w:val="0"/>
              <w:contextualSpacing/>
            </w:pPr>
            <w:bookmarkStart w:id="1" w:name="_Hlk491247245"/>
            <w:r w:rsidRPr="005A3F40">
              <w:t>1</w:t>
            </w:r>
          </w:p>
        </w:tc>
        <w:tc>
          <w:tcPr>
            <w:tcW w:w="2630" w:type="dxa"/>
            <w:shd w:val="clear" w:color="auto" w:fill="auto"/>
            <w:vAlign w:val="center"/>
          </w:tcPr>
          <w:p w:rsidR="004424D2" w:rsidRPr="005A3F40" w:rsidRDefault="004424D2" w:rsidP="00D51EA8">
            <w:pPr>
              <w:autoSpaceDE w:val="0"/>
              <w:autoSpaceDN w:val="0"/>
              <w:adjustRightInd w:val="0"/>
              <w:contextualSpacing/>
            </w:pPr>
            <w:r w:rsidRPr="005A3F40">
              <w:t>Кресло компьютерное</w:t>
            </w:r>
          </w:p>
        </w:tc>
        <w:tc>
          <w:tcPr>
            <w:tcW w:w="916" w:type="dxa"/>
            <w:vAlign w:val="center"/>
          </w:tcPr>
          <w:p w:rsidR="004424D2" w:rsidRPr="005A3F40" w:rsidRDefault="004424D2" w:rsidP="00D51EA8">
            <w:pPr>
              <w:jc w:val="center"/>
              <w:rPr>
                <w:rFonts w:eastAsia="Calibri"/>
                <w:bCs/>
                <w:color w:val="000000"/>
                <w:lang w:eastAsia="en-US"/>
              </w:rPr>
            </w:pPr>
            <w:r w:rsidRPr="005A3F40">
              <w:rPr>
                <w:rFonts w:eastAsia="Calibri"/>
                <w:bCs/>
                <w:color w:val="000000"/>
                <w:lang w:eastAsia="en-US"/>
              </w:rPr>
              <w:t>Шт.</w:t>
            </w:r>
          </w:p>
        </w:tc>
        <w:tc>
          <w:tcPr>
            <w:tcW w:w="1417" w:type="dxa"/>
            <w:vAlign w:val="center"/>
          </w:tcPr>
          <w:p w:rsidR="004424D2" w:rsidRPr="005A3F40" w:rsidRDefault="004424D2" w:rsidP="00D51EA8">
            <w:pPr>
              <w:rPr>
                <w:rFonts w:eastAsia="Calibri"/>
                <w:bCs/>
                <w:color w:val="000000"/>
                <w:lang w:eastAsia="en-US"/>
              </w:rPr>
            </w:pPr>
            <w:r w:rsidRPr="005A3F40">
              <w:rPr>
                <w:rFonts w:eastAsia="Calibri"/>
                <w:bCs/>
                <w:color w:val="000000"/>
                <w:lang w:eastAsia="en-US"/>
              </w:rPr>
              <w:t xml:space="preserve">      </w:t>
            </w:r>
            <w:r w:rsidR="00865CE2">
              <w:rPr>
                <w:rFonts w:eastAsia="Calibri"/>
                <w:bCs/>
                <w:color w:val="000000"/>
                <w:lang w:eastAsia="en-US"/>
              </w:rPr>
              <w:t>16</w:t>
            </w:r>
          </w:p>
        </w:tc>
        <w:tc>
          <w:tcPr>
            <w:tcW w:w="1848" w:type="dxa"/>
          </w:tcPr>
          <w:p w:rsidR="004424D2" w:rsidRPr="005A3F40" w:rsidRDefault="004424D2" w:rsidP="00D51EA8">
            <w:pPr>
              <w:jc w:val="center"/>
              <w:rPr>
                <w:rFonts w:eastAsia="Calibri"/>
                <w:bCs/>
                <w:color w:val="000000"/>
                <w:lang w:eastAsia="en-US"/>
              </w:rPr>
            </w:pPr>
          </w:p>
        </w:tc>
        <w:tc>
          <w:tcPr>
            <w:tcW w:w="1721" w:type="dxa"/>
            <w:vAlign w:val="center"/>
          </w:tcPr>
          <w:p w:rsidR="004424D2" w:rsidRPr="005A3F40" w:rsidRDefault="004424D2" w:rsidP="00D51EA8">
            <w:pPr>
              <w:jc w:val="center"/>
              <w:rPr>
                <w:rFonts w:eastAsia="Calibri"/>
                <w:bCs/>
                <w:color w:val="000000"/>
                <w:lang w:eastAsia="en-US"/>
              </w:rPr>
            </w:pPr>
          </w:p>
        </w:tc>
        <w:tc>
          <w:tcPr>
            <w:tcW w:w="1701" w:type="dxa"/>
            <w:vAlign w:val="center"/>
          </w:tcPr>
          <w:p w:rsidR="004424D2" w:rsidRPr="005A3F40" w:rsidRDefault="004424D2" w:rsidP="00D51EA8">
            <w:pPr>
              <w:jc w:val="center"/>
              <w:rPr>
                <w:rFonts w:eastAsia="Calibri"/>
                <w:bCs/>
                <w:color w:val="000000"/>
                <w:lang w:eastAsia="en-US"/>
              </w:rPr>
            </w:pPr>
          </w:p>
        </w:tc>
        <w:tc>
          <w:tcPr>
            <w:tcW w:w="992" w:type="dxa"/>
            <w:vAlign w:val="center"/>
          </w:tcPr>
          <w:p w:rsidR="004424D2" w:rsidRPr="005A3F40" w:rsidRDefault="004424D2" w:rsidP="00D51EA8">
            <w:pPr>
              <w:jc w:val="center"/>
              <w:rPr>
                <w:rFonts w:eastAsia="Calibri"/>
                <w:bCs/>
                <w:color w:val="000000"/>
                <w:lang w:eastAsia="en-US"/>
              </w:rPr>
            </w:pPr>
          </w:p>
        </w:tc>
        <w:tc>
          <w:tcPr>
            <w:tcW w:w="1276" w:type="dxa"/>
            <w:vAlign w:val="center"/>
          </w:tcPr>
          <w:p w:rsidR="004424D2" w:rsidRPr="005A3F40" w:rsidRDefault="004424D2" w:rsidP="00D51EA8">
            <w:pPr>
              <w:jc w:val="center"/>
              <w:rPr>
                <w:rFonts w:eastAsia="Calibri"/>
                <w:bCs/>
                <w:color w:val="000000"/>
                <w:lang w:eastAsia="en-US"/>
              </w:rPr>
            </w:pPr>
          </w:p>
        </w:tc>
        <w:tc>
          <w:tcPr>
            <w:tcW w:w="2126" w:type="dxa"/>
            <w:vAlign w:val="center"/>
          </w:tcPr>
          <w:p w:rsidR="004424D2" w:rsidRPr="005A3F40" w:rsidRDefault="004424D2" w:rsidP="00D51EA8">
            <w:pPr>
              <w:jc w:val="center"/>
              <w:rPr>
                <w:rFonts w:eastAsia="Calibri"/>
                <w:bCs/>
                <w:color w:val="000000"/>
                <w:lang w:eastAsia="en-US"/>
              </w:rPr>
            </w:pPr>
          </w:p>
        </w:tc>
      </w:tr>
      <w:tr w:rsidR="004424D2" w:rsidRPr="005A3F40" w:rsidTr="00D51EA8">
        <w:trPr>
          <w:trHeight w:val="503"/>
        </w:trPr>
        <w:tc>
          <w:tcPr>
            <w:tcW w:w="540" w:type="dxa"/>
          </w:tcPr>
          <w:p w:rsidR="004424D2" w:rsidRPr="005A3F40" w:rsidRDefault="004424D2" w:rsidP="00D51EA8">
            <w:pPr>
              <w:autoSpaceDE w:val="0"/>
              <w:autoSpaceDN w:val="0"/>
              <w:adjustRightInd w:val="0"/>
              <w:contextualSpacing/>
            </w:pPr>
            <w:r>
              <w:t>2</w:t>
            </w:r>
          </w:p>
        </w:tc>
        <w:tc>
          <w:tcPr>
            <w:tcW w:w="2630" w:type="dxa"/>
            <w:shd w:val="clear" w:color="auto" w:fill="auto"/>
            <w:vAlign w:val="center"/>
          </w:tcPr>
          <w:p w:rsidR="004424D2" w:rsidRPr="005A3F40" w:rsidRDefault="004424D2" w:rsidP="00D51EA8">
            <w:pPr>
              <w:autoSpaceDE w:val="0"/>
              <w:autoSpaceDN w:val="0"/>
              <w:adjustRightInd w:val="0"/>
              <w:contextualSpacing/>
            </w:pPr>
            <w:r>
              <w:t>Стол письменный</w:t>
            </w:r>
          </w:p>
        </w:tc>
        <w:tc>
          <w:tcPr>
            <w:tcW w:w="916" w:type="dxa"/>
            <w:vAlign w:val="center"/>
          </w:tcPr>
          <w:p w:rsidR="004424D2" w:rsidRPr="005A3F40" w:rsidRDefault="004424D2" w:rsidP="00D51EA8">
            <w:pPr>
              <w:jc w:val="center"/>
              <w:rPr>
                <w:rFonts w:eastAsia="Calibri"/>
                <w:bCs/>
                <w:color w:val="000000"/>
                <w:lang w:eastAsia="en-US"/>
              </w:rPr>
            </w:pPr>
            <w:r>
              <w:rPr>
                <w:rFonts w:eastAsia="Calibri"/>
                <w:bCs/>
                <w:color w:val="000000"/>
                <w:lang w:eastAsia="en-US"/>
              </w:rPr>
              <w:t>Шт.</w:t>
            </w:r>
          </w:p>
        </w:tc>
        <w:tc>
          <w:tcPr>
            <w:tcW w:w="1417" w:type="dxa"/>
            <w:vAlign w:val="center"/>
          </w:tcPr>
          <w:p w:rsidR="004424D2" w:rsidRPr="005A3F40" w:rsidRDefault="00865CE2" w:rsidP="00D51EA8">
            <w:pPr>
              <w:rPr>
                <w:rFonts w:eastAsia="Calibri"/>
                <w:bCs/>
                <w:color w:val="000000"/>
                <w:lang w:eastAsia="en-US"/>
              </w:rPr>
            </w:pPr>
            <w:r>
              <w:rPr>
                <w:rFonts w:eastAsia="Calibri"/>
                <w:bCs/>
                <w:color w:val="000000"/>
                <w:lang w:eastAsia="en-US"/>
              </w:rPr>
              <w:t xml:space="preserve">      16</w:t>
            </w:r>
          </w:p>
        </w:tc>
        <w:tc>
          <w:tcPr>
            <w:tcW w:w="1848" w:type="dxa"/>
          </w:tcPr>
          <w:p w:rsidR="004424D2" w:rsidRPr="005A3F40" w:rsidRDefault="004424D2" w:rsidP="00D51EA8">
            <w:pPr>
              <w:jc w:val="center"/>
              <w:rPr>
                <w:rFonts w:eastAsia="Calibri"/>
                <w:bCs/>
                <w:color w:val="000000"/>
                <w:lang w:eastAsia="en-US"/>
              </w:rPr>
            </w:pPr>
          </w:p>
        </w:tc>
        <w:tc>
          <w:tcPr>
            <w:tcW w:w="1721" w:type="dxa"/>
            <w:vAlign w:val="center"/>
          </w:tcPr>
          <w:p w:rsidR="004424D2" w:rsidRPr="005A3F40" w:rsidRDefault="004424D2" w:rsidP="00D51EA8">
            <w:pPr>
              <w:jc w:val="center"/>
              <w:rPr>
                <w:rFonts w:eastAsia="Calibri"/>
                <w:bCs/>
                <w:color w:val="000000"/>
                <w:lang w:eastAsia="en-US"/>
              </w:rPr>
            </w:pPr>
          </w:p>
        </w:tc>
        <w:tc>
          <w:tcPr>
            <w:tcW w:w="1701" w:type="dxa"/>
            <w:vAlign w:val="center"/>
          </w:tcPr>
          <w:p w:rsidR="004424D2" w:rsidRPr="005A3F40" w:rsidRDefault="004424D2" w:rsidP="00D51EA8">
            <w:pPr>
              <w:jc w:val="center"/>
              <w:rPr>
                <w:rFonts w:eastAsia="Calibri"/>
                <w:bCs/>
                <w:color w:val="000000"/>
                <w:lang w:eastAsia="en-US"/>
              </w:rPr>
            </w:pPr>
          </w:p>
        </w:tc>
        <w:tc>
          <w:tcPr>
            <w:tcW w:w="992" w:type="dxa"/>
            <w:vAlign w:val="center"/>
          </w:tcPr>
          <w:p w:rsidR="004424D2" w:rsidRPr="005A3F40" w:rsidRDefault="004424D2" w:rsidP="00D51EA8">
            <w:pPr>
              <w:jc w:val="center"/>
              <w:rPr>
                <w:rFonts w:eastAsia="Calibri"/>
                <w:bCs/>
                <w:color w:val="000000"/>
                <w:lang w:eastAsia="en-US"/>
              </w:rPr>
            </w:pPr>
          </w:p>
        </w:tc>
        <w:tc>
          <w:tcPr>
            <w:tcW w:w="1276" w:type="dxa"/>
            <w:vAlign w:val="center"/>
          </w:tcPr>
          <w:p w:rsidR="004424D2" w:rsidRPr="005A3F40" w:rsidRDefault="004424D2" w:rsidP="00D51EA8">
            <w:pPr>
              <w:jc w:val="center"/>
              <w:rPr>
                <w:rFonts w:eastAsia="Calibri"/>
                <w:bCs/>
                <w:color w:val="000000"/>
                <w:lang w:eastAsia="en-US"/>
              </w:rPr>
            </w:pPr>
          </w:p>
        </w:tc>
        <w:tc>
          <w:tcPr>
            <w:tcW w:w="2126" w:type="dxa"/>
            <w:vAlign w:val="center"/>
          </w:tcPr>
          <w:p w:rsidR="004424D2" w:rsidRPr="005A3F40" w:rsidRDefault="004424D2" w:rsidP="00D51EA8">
            <w:pPr>
              <w:jc w:val="center"/>
              <w:rPr>
                <w:rFonts w:eastAsia="Calibri"/>
                <w:bCs/>
                <w:color w:val="000000"/>
                <w:lang w:eastAsia="en-US"/>
              </w:rPr>
            </w:pPr>
          </w:p>
        </w:tc>
      </w:tr>
      <w:tr w:rsidR="004424D2" w:rsidRPr="005A3F40" w:rsidTr="00D51EA8">
        <w:trPr>
          <w:trHeight w:val="503"/>
        </w:trPr>
        <w:tc>
          <w:tcPr>
            <w:tcW w:w="540" w:type="dxa"/>
          </w:tcPr>
          <w:p w:rsidR="004424D2" w:rsidRPr="005A3F40" w:rsidRDefault="004424D2" w:rsidP="00D51EA8">
            <w:pPr>
              <w:autoSpaceDE w:val="0"/>
              <w:autoSpaceDN w:val="0"/>
              <w:adjustRightInd w:val="0"/>
              <w:contextualSpacing/>
            </w:pPr>
            <w:r>
              <w:t>3</w:t>
            </w:r>
          </w:p>
        </w:tc>
        <w:tc>
          <w:tcPr>
            <w:tcW w:w="2630" w:type="dxa"/>
            <w:shd w:val="clear" w:color="auto" w:fill="auto"/>
            <w:vAlign w:val="center"/>
          </w:tcPr>
          <w:p w:rsidR="004424D2" w:rsidRPr="005A3F40" w:rsidRDefault="004424D2" w:rsidP="004424D2">
            <w:pPr>
              <w:autoSpaceDE w:val="0"/>
              <w:autoSpaceDN w:val="0"/>
              <w:adjustRightInd w:val="0"/>
              <w:contextualSpacing/>
            </w:pPr>
            <w:r>
              <w:t>Тумба приставная левая/правая</w:t>
            </w:r>
          </w:p>
        </w:tc>
        <w:tc>
          <w:tcPr>
            <w:tcW w:w="916" w:type="dxa"/>
            <w:vAlign w:val="center"/>
          </w:tcPr>
          <w:p w:rsidR="004424D2" w:rsidRPr="005A3F40" w:rsidRDefault="004424D2" w:rsidP="00D51EA8">
            <w:pPr>
              <w:jc w:val="center"/>
              <w:rPr>
                <w:rFonts w:eastAsia="Calibri"/>
                <w:bCs/>
                <w:color w:val="000000"/>
                <w:lang w:eastAsia="en-US"/>
              </w:rPr>
            </w:pPr>
            <w:r>
              <w:rPr>
                <w:rFonts w:eastAsia="Calibri"/>
                <w:bCs/>
                <w:color w:val="000000"/>
                <w:lang w:eastAsia="en-US"/>
              </w:rPr>
              <w:t>Шт.</w:t>
            </w:r>
          </w:p>
        </w:tc>
        <w:tc>
          <w:tcPr>
            <w:tcW w:w="1417" w:type="dxa"/>
            <w:vAlign w:val="center"/>
          </w:tcPr>
          <w:p w:rsidR="004424D2" w:rsidRPr="005A3F40" w:rsidRDefault="00865CE2" w:rsidP="00D51EA8">
            <w:pPr>
              <w:rPr>
                <w:rFonts w:eastAsia="Calibri"/>
                <w:bCs/>
                <w:color w:val="000000"/>
                <w:lang w:eastAsia="en-US"/>
              </w:rPr>
            </w:pPr>
            <w:r>
              <w:rPr>
                <w:rFonts w:eastAsia="Calibri"/>
                <w:bCs/>
                <w:color w:val="000000"/>
                <w:lang w:eastAsia="en-US"/>
              </w:rPr>
              <w:t xml:space="preserve">      16</w:t>
            </w:r>
          </w:p>
        </w:tc>
        <w:tc>
          <w:tcPr>
            <w:tcW w:w="1848" w:type="dxa"/>
          </w:tcPr>
          <w:p w:rsidR="004424D2" w:rsidRPr="005A3F40" w:rsidRDefault="004424D2" w:rsidP="00D51EA8">
            <w:pPr>
              <w:jc w:val="center"/>
              <w:rPr>
                <w:rFonts w:eastAsia="Calibri"/>
                <w:bCs/>
                <w:color w:val="000000"/>
                <w:lang w:eastAsia="en-US"/>
              </w:rPr>
            </w:pPr>
          </w:p>
        </w:tc>
        <w:tc>
          <w:tcPr>
            <w:tcW w:w="1721" w:type="dxa"/>
            <w:vAlign w:val="center"/>
          </w:tcPr>
          <w:p w:rsidR="004424D2" w:rsidRPr="005A3F40" w:rsidRDefault="004424D2" w:rsidP="00D51EA8">
            <w:pPr>
              <w:jc w:val="center"/>
              <w:rPr>
                <w:rFonts w:eastAsia="Calibri"/>
                <w:bCs/>
                <w:color w:val="000000"/>
                <w:lang w:eastAsia="en-US"/>
              </w:rPr>
            </w:pPr>
          </w:p>
        </w:tc>
        <w:tc>
          <w:tcPr>
            <w:tcW w:w="1701" w:type="dxa"/>
            <w:vAlign w:val="center"/>
          </w:tcPr>
          <w:p w:rsidR="004424D2" w:rsidRPr="005A3F40" w:rsidRDefault="004424D2" w:rsidP="00D51EA8">
            <w:pPr>
              <w:jc w:val="center"/>
              <w:rPr>
                <w:rFonts w:eastAsia="Calibri"/>
                <w:bCs/>
                <w:color w:val="000000"/>
                <w:lang w:eastAsia="en-US"/>
              </w:rPr>
            </w:pPr>
          </w:p>
        </w:tc>
        <w:tc>
          <w:tcPr>
            <w:tcW w:w="992" w:type="dxa"/>
            <w:vAlign w:val="center"/>
          </w:tcPr>
          <w:p w:rsidR="004424D2" w:rsidRPr="005A3F40" w:rsidRDefault="004424D2" w:rsidP="00D51EA8">
            <w:pPr>
              <w:jc w:val="center"/>
              <w:rPr>
                <w:rFonts w:eastAsia="Calibri"/>
                <w:bCs/>
                <w:color w:val="000000"/>
                <w:lang w:eastAsia="en-US"/>
              </w:rPr>
            </w:pPr>
          </w:p>
        </w:tc>
        <w:tc>
          <w:tcPr>
            <w:tcW w:w="1276" w:type="dxa"/>
            <w:vAlign w:val="center"/>
          </w:tcPr>
          <w:p w:rsidR="004424D2" w:rsidRPr="005A3F40" w:rsidRDefault="004424D2" w:rsidP="00D51EA8">
            <w:pPr>
              <w:jc w:val="center"/>
              <w:rPr>
                <w:rFonts w:eastAsia="Calibri"/>
                <w:bCs/>
                <w:color w:val="000000"/>
                <w:lang w:eastAsia="en-US"/>
              </w:rPr>
            </w:pPr>
          </w:p>
        </w:tc>
        <w:tc>
          <w:tcPr>
            <w:tcW w:w="2126" w:type="dxa"/>
            <w:vAlign w:val="center"/>
          </w:tcPr>
          <w:p w:rsidR="004424D2" w:rsidRPr="005A3F40" w:rsidRDefault="004424D2" w:rsidP="00D51EA8">
            <w:pPr>
              <w:jc w:val="center"/>
              <w:rPr>
                <w:rFonts w:eastAsia="Calibri"/>
                <w:bCs/>
                <w:color w:val="000000"/>
                <w:lang w:eastAsia="en-US"/>
              </w:rPr>
            </w:pPr>
          </w:p>
        </w:tc>
      </w:tr>
      <w:tr w:rsidR="004424D2" w:rsidRPr="001A41E0" w:rsidTr="00D51EA8">
        <w:trPr>
          <w:trHeight w:val="503"/>
        </w:trPr>
        <w:tc>
          <w:tcPr>
            <w:tcW w:w="540" w:type="dxa"/>
          </w:tcPr>
          <w:p w:rsidR="004424D2" w:rsidRPr="005A3F40" w:rsidRDefault="004424D2" w:rsidP="00D51EA8">
            <w:pPr>
              <w:autoSpaceDE w:val="0"/>
              <w:autoSpaceDN w:val="0"/>
              <w:adjustRightInd w:val="0"/>
              <w:contextualSpacing/>
            </w:pPr>
            <w:r w:rsidRPr="005A3F40">
              <w:t>4</w:t>
            </w:r>
          </w:p>
        </w:tc>
        <w:tc>
          <w:tcPr>
            <w:tcW w:w="2630" w:type="dxa"/>
            <w:shd w:val="clear" w:color="auto" w:fill="auto"/>
            <w:vAlign w:val="center"/>
          </w:tcPr>
          <w:p w:rsidR="004424D2" w:rsidRPr="005A3F40" w:rsidRDefault="004424D2" w:rsidP="00D51EA8">
            <w:pPr>
              <w:autoSpaceDE w:val="0"/>
              <w:autoSpaceDN w:val="0"/>
              <w:adjustRightInd w:val="0"/>
              <w:contextualSpacing/>
            </w:pPr>
            <w:r w:rsidRPr="005A3F40">
              <w:t>Тумба под оргтехнику</w:t>
            </w:r>
          </w:p>
        </w:tc>
        <w:tc>
          <w:tcPr>
            <w:tcW w:w="916" w:type="dxa"/>
            <w:vAlign w:val="center"/>
          </w:tcPr>
          <w:p w:rsidR="004424D2" w:rsidRPr="005A3F40" w:rsidRDefault="004424D2" w:rsidP="00D51EA8">
            <w:pPr>
              <w:jc w:val="center"/>
              <w:rPr>
                <w:rFonts w:eastAsia="Calibri"/>
                <w:bCs/>
                <w:color w:val="000000"/>
                <w:lang w:eastAsia="en-US"/>
              </w:rPr>
            </w:pPr>
            <w:r w:rsidRPr="005A3F40">
              <w:rPr>
                <w:rFonts w:eastAsia="Calibri"/>
                <w:bCs/>
                <w:color w:val="000000"/>
                <w:lang w:eastAsia="en-US"/>
              </w:rPr>
              <w:t>Шт.</w:t>
            </w:r>
          </w:p>
        </w:tc>
        <w:tc>
          <w:tcPr>
            <w:tcW w:w="1417" w:type="dxa"/>
            <w:vAlign w:val="center"/>
          </w:tcPr>
          <w:p w:rsidR="004424D2" w:rsidRPr="005A3F40" w:rsidRDefault="00AF11AD" w:rsidP="00D51EA8">
            <w:pPr>
              <w:rPr>
                <w:rFonts w:eastAsia="Calibri"/>
                <w:bCs/>
                <w:color w:val="000000"/>
                <w:lang w:eastAsia="en-US"/>
              </w:rPr>
            </w:pPr>
            <w:r>
              <w:rPr>
                <w:rFonts w:eastAsia="Calibri"/>
                <w:bCs/>
                <w:color w:val="000000"/>
                <w:lang w:eastAsia="en-US"/>
              </w:rPr>
              <w:t xml:space="preserve">      10</w:t>
            </w:r>
          </w:p>
        </w:tc>
        <w:tc>
          <w:tcPr>
            <w:tcW w:w="1848" w:type="dxa"/>
          </w:tcPr>
          <w:p w:rsidR="004424D2" w:rsidRPr="001A41E0" w:rsidRDefault="004424D2" w:rsidP="00D51EA8">
            <w:pPr>
              <w:jc w:val="center"/>
              <w:rPr>
                <w:rFonts w:eastAsia="Calibri"/>
                <w:bCs/>
                <w:color w:val="000000"/>
                <w:u w:val="single"/>
                <w:lang w:eastAsia="en-US"/>
              </w:rPr>
            </w:pPr>
          </w:p>
        </w:tc>
        <w:tc>
          <w:tcPr>
            <w:tcW w:w="1721" w:type="dxa"/>
            <w:vAlign w:val="center"/>
          </w:tcPr>
          <w:p w:rsidR="004424D2" w:rsidRPr="001A41E0" w:rsidRDefault="004424D2" w:rsidP="00D51EA8">
            <w:pPr>
              <w:jc w:val="center"/>
              <w:rPr>
                <w:rFonts w:eastAsia="Calibri"/>
                <w:bCs/>
                <w:color w:val="000000"/>
                <w:u w:val="single"/>
                <w:lang w:eastAsia="en-US"/>
              </w:rPr>
            </w:pPr>
          </w:p>
        </w:tc>
        <w:tc>
          <w:tcPr>
            <w:tcW w:w="1701" w:type="dxa"/>
            <w:vAlign w:val="center"/>
          </w:tcPr>
          <w:p w:rsidR="004424D2" w:rsidRPr="001A41E0" w:rsidRDefault="004424D2" w:rsidP="00D51EA8">
            <w:pPr>
              <w:jc w:val="center"/>
              <w:rPr>
                <w:rFonts w:eastAsia="Calibri"/>
                <w:bCs/>
                <w:color w:val="000000"/>
                <w:u w:val="single"/>
                <w:lang w:eastAsia="en-US"/>
              </w:rPr>
            </w:pPr>
          </w:p>
        </w:tc>
        <w:tc>
          <w:tcPr>
            <w:tcW w:w="992" w:type="dxa"/>
            <w:vAlign w:val="center"/>
          </w:tcPr>
          <w:p w:rsidR="004424D2" w:rsidRPr="001A41E0" w:rsidRDefault="004424D2" w:rsidP="00D51EA8">
            <w:pPr>
              <w:jc w:val="center"/>
              <w:rPr>
                <w:rFonts w:eastAsia="Calibri"/>
                <w:bCs/>
                <w:color w:val="000000"/>
                <w:u w:val="single"/>
                <w:lang w:eastAsia="en-US"/>
              </w:rPr>
            </w:pPr>
          </w:p>
        </w:tc>
        <w:tc>
          <w:tcPr>
            <w:tcW w:w="1276" w:type="dxa"/>
            <w:vAlign w:val="center"/>
          </w:tcPr>
          <w:p w:rsidR="004424D2" w:rsidRPr="001A41E0" w:rsidRDefault="004424D2" w:rsidP="00D51EA8">
            <w:pPr>
              <w:jc w:val="center"/>
              <w:rPr>
                <w:rFonts w:eastAsia="Calibri"/>
                <w:bCs/>
                <w:color w:val="000000"/>
                <w:u w:val="single"/>
                <w:lang w:eastAsia="en-US"/>
              </w:rPr>
            </w:pPr>
          </w:p>
        </w:tc>
        <w:tc>
          <w:tcPr>
            <w:tcW w:w="2126" w:type="dxa"/>
            <w:vAlign w:val="center"/>
          </w:tcPr>
          <w:p w:rsidR="004424D2" w:rsidRPr="001A41E0" w:rsidRDefault="004424D2" w:rsidP="00D51EA8">
            <w:pPr>
              <w:jc w:val="center"/>
              <w:rPr>
                <w:rFonts w:eastAsia="Calibri"/>
                <w:bCs/>
                <w:color w:val="000000"/>
                <w:u w:val="single"/>
                <w:lang w:eastAsia="en-US"/>
              </w:rPr>
            </w:pPr>
          </w:p>
        </w:tc>
      </w:tr>
      <w:tr w:rsidR="004424D2" w:rsidRPr="001A41E0" w:rsidTr="00D51EA8">
        <w:trPr>
          <w:trHeight w:val="503"/>
        </w:trPr>
        <w:tc>
          <w:tcPr>
            <w:tcW w:w="540" w:type="dxa"/>
          </w:tcPr>
          <w:p w:rsidR="004424D2" w:rsidRPr="005A3F40" w:rsidRDefault="004424D2" w:rsidP="00D51EA8">
            <w:pPr>
              <w:autoSpaceDE w:val="0"/>
              <w:autoSpaceDN w:val="0"/>
              <w:adjustRightInd w:val="0"/>
              <w:contextualSpacing/>
            </w:pPr>
            <w:r w:rsidRPr="005A3F40">
              <w:t>5</w:t>
            </w:r>
          </w:p>
        </w:tc>
        <w:tc>
          <w:tcPr>
            <w:tcW w:w="2630" w:type="dxa"/>
            <w:shd w:val="clear" w:color="auto" w:fill="auto"/>
            <w:vAlign w:val="center"/>
          </w:tcPr>
          <w:p w:rsidR="004424D2" w:rsidRPr="005A3F40" w:rsidRDefault="004424D2" w:rsidP="00D51EA8">
            <w:pPr>
              <w:autoSpaceDE w:val="0"/>
              <w:autoSpaceDN w:val="0"/>
              <w:adjustRightInd w:val="0"/>
              <w:contextualSpacing/>
            </w:pPr>
            <w:r w:rsidRPr="005A3F40">
              <w:t>Шкаф для документов</w:t>
            </w:r>
          </w:p>
        </w:tc>
        <w:tc>
          <w:tcPr>
            <w:tcW w:w="916" w:type="dxa"/>
            <w:vAlign w:val="center"/>
          </w:tcPr>
          <w:p w:rsidR="004424D2" w:rsidRPr="005A3F40" w:rsidRDefault="004424D2" w:rsidP="00D51EA8">
            <w:pPr>
              <w:jc w:val="center"/>
              <w:rPr>
                <w:rFonts w:eastAsia="Calibri"/>
                <w:bCs/>
                <w:color w:val="000000"/>
                <w:lang w:eastAsia="en-US"/>
              </w:rPr>
            </w:pPr>
            <w:r w:rsidRPr="005A3F40">
              <w:rPr>
                <w:rFonts w:eastAsia="Calibri"/>
                <w:bCs/>
                <w:color w:val="000000"/>
                <w:lang w:eastAsia="en-US"/>
              </w:rPr>
              <w:t>Шт.</w:t>
            </w:r>
          </w:p>
        </w:tc>
        <w:tc>
          <w:tcPr>
            <w:tcW w:w="1417" w:type="dxa"/>
            <w:vAlign w:val="center"/>
          </w:tcPr>
          <w:p w:rsidR="004424D2" w:rsidRPr="005A3F40" w:rsidRDefault="00AF11AD" w:rsidP="00D51EA8">
            <w:pPr>
              <w:rPr>
                <w:rFonts w:eastAsia="Calibri"/>
                <w:bCs/>
                <w:color w:val="000000"/>
                <w:lang w:eastAsia="en-US"/>
              </w:rPr>
            </w:pPr>
            <w:r>
              <w:rPr>
                <w:rFonts w:eastAsia="Calibri"/>
                <w:bCs/>
                <w:color w:val="000000"/>
                <w:lang w:eastAsia="en-US"/>
              </w:rPr>
              <w:t xml:space="preserve">      8</w:t>
            </w:r>
          </w:p>
        </w:tc>
        <w:tc>
          <w:tcPr>
            <w:tcW w:w="1848" w:type="dxa"/>
          </w:tcPr>
          <w:p w:rsidR="004424D2" w:rsidRPr="001A41E0" w:rsidRDefault="004424D2" w:rsidP="00D51EA8">
            <w:pPr>
              <w:jc w:val="center"/>
              <w:rPr>
                <w:rFonts w:eastAsia="Calibri"/>
                <w:bCs/>
                <w:color w:val="000000"/>
                <w:u w:val="single"/>
                <w:lang w:eastAsia="en-US"/>
              </w:rPr>
            </w:pPr>
          </w:p>
        </w:tc>
        <w:tc>
          <w:tcPr>
            <w:tcW w:w="1721" w:type="dxa"/>
            <w:vAlign w:val="center"/>
          </w:tcPr>
          <w:p w:rsidR="004424D2" w:rsidRPr="001A41E0" w:rsidRDefault="004424D2" w:rsidP="00D51EA8">
            <w:pPr>
              <w:jc w:val="center"/>
              <w:rPr>
                <w:rFonts w:eastAsia="Calibri"/>
                <w:bCs/>
                <w:color w:val="000000"/>
                <w:u w:val="single"/>
                <w:lang w:eastAsia="en-US"/>
              </w:rPr>
            </w:pPr>
          </w:p>
        </w:tc>
        <w:tc>
          <w:tcPr>
            <w:tcW w:w="1701" w:type="dxa"/>
            <w:vAlign w:val="center"/>
          </w:tcPr>
          <w:p w:rsidR="004424D2" w:rsidRPr="001A41E0" w:rsidRDefault="004424D2" w:rsidP="00D51EA8">
            <w:pPr>
              <w:jc w:val="center"/>
              <w:rPr>
                <w:rFonts w:eastAsia="Calibri"/>
                <w:bCs/>
                <w:color w:val="000000"/>
                <w:u w:val="single"/>
                <w:lang w:eastAsia="en-US"/>
              </w:rPr>
            </w:pPr>
          </w:p>
        </w:tc>
        <w:tc>
          <w:tcPr>
            <w:tcW w:w="992" w:type="dxa"/>
            <w:vAlign w:val="center"/>
          </w:tcPr>
          <w:p w:rsidR="004424D2" w:rsidRPr="001A41E0" w:rsidRDefault="004424D2" w:rsidP="00D51EA8">
            <w:pPr>
              <w:jc w:val="center"/>
              <w:rPr>
                <w:rFonts w:eastAsia="Calibri"/>
                <w:bCs/>
                <w:color w:val="000000"/>
                <w:u w:val="single"/>
                <w:lang w:eastAsia="en-US"/>
              </w:rPr>
            </w:pPr>
          </w:p>
        </w:tc>
        <w:tc>
          <w:tcPr>
            <w:tcW w:w="1276" w:type="dxa"/>
            <w:vAlign w:val="center"/>
          </w:tcPr>
          <w:p w:rsidR="004424D2" w:rsidRPr="001A41E0" w:rsidRDefault="004424D2" w:rsidP="00D51EA8">
            <w:pPr>
              <w:jc w:val="center"/>
              <w:rPr>
                <w:rFonts w:eastAsia="Calibri"/>
                <w:bCs/>
                <w:color w:val="000000"/>
                <w:u w:val="single"/>
                <w:lang w:eastAsia="en-US"/>
              </w:rPr>
            </w:pPr>
          </w:p>
        </w:tc>
        <w:tc>
          <w:tcPr>
            <w:tcW w:w="2126" w:type="dxa"/>
            <w:vAlign w:val="center"/>
          </w:tcPr>
          <w:p w:rsidR="004424D2" w:rsidRPr="001A41E0" w:rsidRDefault="004424D2" w:rsidP="00D51EA8">
            <w:pPr>
              <w:jc w:val="center"/>
              <w:rPr>
                <w:rFonts w:eastAsia="Calibri"/>
                <w:bCs/>
                <w:color w:val="000000"/>
                <w:u w:val="single"/>
                <w:lang w:eastAsia="en-US"/>
              </w:rPr>
            </w:pPr>
          </w:p>
        </w:tc>
      </w:tr>
      <w:tr w:rsidR="004424D2" w:rsidRPr="001A41E0" w:rsidTr="00D51EA8">
        <w:trPr>
          <w:trHeight w:val="503"/>
        </w:trPr>
        <w:tc>
          <w:tcPr>
            <w:tcW w:w="540" w:type="dxa"/>
          </w:tcPr>
          <w:p w:rsidR="004424D2" w:rsidRPr="005A3F40" w:rsidRDefault="004424D2" w:rsidP="00D51EA8">
            <w:pPr>
              <w:autoSpaceDE w:val="0"/>
              <w:autoSpaceDN w:val="0"/>
              <w:adjustRightInd w:val="0"/>
              <w:contextualSpacing/>
            </w:pPr>
            <w:r w:rsidRPr="005A3F40">
              <w:t>6</w:t>
            </w:r>
          </w:p>
        </w:tc>
        <w:tc>
          <w:tcPr>
            <w:tcW w:w="2630" w:type="dxa"/>
            <w:shd w:val="clear" w:color="auto" w:fill="auto"/>
            <w:vAlign w:val="center"/>
          </w:tcPr>
          <w:p w:rsidR="004424D2" w:rsidRPr="005A3F40" w:rsidRDefault="004424D2" w:rsidP="00D51EA8">
            <w:pPr>
              <w:autoSpaceDE w:val="0"/>
              <w:autoSpaceDN w:val="0"/>
              <w:adjustRightInd w:val="0"/>
              <w:contextualSpacing/>
            </w:pPr>
            <w:r>
              <w:t>Гардероб под одежду</w:t>
            </w:r>
          </w:p>
        </w:tc>
        <w:tc>
          <w:tcPr>
            <w:tcW w:w="916" w:type="dxa"/>
            <w:vAlign w:val="center"/>
          </w:tcPr>
          <w:p w:rsidR="004424D2" w:rsidRPr="005A3F40" w:rsidRDefault="004424D2" w:rsidP="00D51EA8">
            <w:pPr>
              <w:jc w:val="center"/>
              <w:rPr>
                <w:rFonts w:eastAsia="Calibri"/>
                <w:bCs/>
                <w:color w:val="000000"/>
                <w:lang w:eastAsia="en-US"/>
              </w:rPr>
            </w:pPr>
            <w:r w:rsidRPr="005A3F40">
              <w:rPr>
                <w:rFonts w:eastAsia="Calibri"/>
                <w:bCs/>
                <w:color w:val="000000"/>
                <w:lang w:eastAsia="en-US"/>
              </w:rPr>
              <w:t>Шт.</w:t>
            </w:r>
          </w:p>
        </w:tc>
        <w:tc>
          <w:tcPr>
            <w:tcW w:w="1417" w:type="dxa"/>
            <w:vAlign w:val="center"/>
          </w:tcPr>
          <w:p w:rsidR="004424D2" w:rsidRPr="005A3F40" w:rsidRDefault="00AF11AD" w:rsidP="00D51EA8">
            <w:pPr>
              <w:rPr>
                <w:rFonts w:eastAsia="Calibri"/>
                <w:bCs/>
                <w:color w:val="000000"/>
                <w:lang w:eastAsia="en-US"/>
              </w:rPr>
            </w:pPr>
            <w:r>
              <w:rPr>
                <w:rFonts w:eastAsia="Calibri"/>
                <w:bCs/>
                <w:color w:val="000000"/>
                <w:lang w:eastAsia="en-US"/>
              </w:rPr>
              <w:t xml:space="preserve">      8</w:t>
            </w:r>
          </w:p>
        </w:tc>
        <w:tc>
          <w:tcPr>
            <w:tcW w:w="1848" w:type="dxa"/>
          </w:tcPr>
          <w:p w:rsidR="004424D2" w:rsidRPr="001A41E0" w:rsidRDefault="004424D2" w:rsidP="00D51EA8">
            <w:pPr>
              <w:jc w:val="center"/>
              <w:rPr>
                <w:rFonts w:eastAsia="Calibri"/>
                <w:bCs/>
                <w:color w:val="000000"/>
                <w:u w:val="single"/>
                <w:lang w:eastAsia="en-US"/>
              </w:rPr>
            </w:pPr>
          </w:p>
        </w:tc>
        <w:tc>
          <w:tcPr>
            <w:tcW w:w="1721" w:type="dxa"/>
            <w:vAlign w:val="center"/>
          </w:tcPr>
          <w:p w:rsidR="004424D2" w:rsidRPr="001A41E0" w:rsidRDefault="004424D2" w:rsidP="00D51EA8">
            <w:pPr>
              <w:jc w:val="center"/>
              <w:rPr>
                <w:rFonts w:eastAsia="Calibri"/>
                <w:bCs/>
                <w:color w:val="000000"/>
                <w:u w:val="single"/>
                <w:lang w:eastAsia="en-US"/>
              </w:rPr>
            </w:pPr>
          </w:p>
        </w:tc>
        <w:tc>
          <w:tcPr>
            <w:tcW w:w="1701" w:type="dxa"/>
            <w:vAlign w:val="center"/>
          </w:tcPr>
          <w:p w:rsidR="004424D2" w:rsidRPr="001A41E0" w:rsidRDefault="004424D2" w:rsidP="00D51EA8">
            <w:pPr>
              <w:jc w:val="center"/>
              <w:rPr>
                <w:rFonts w:eastAsia="Calibri"/>
                <w:bCs/>
                <w:color w:val="000000"/>
                <w:u w:val="single"/>
                <w:lang w:eastAsia="en-US"/>
              </w:rPr>
            </w:pPr>
          </w:p>
        </w:tc>
        <w:tc>
          <w:tcPr>
            <w:tcW w:w="992" w:type="dxa"/>
            <w:vAlign w:val="center"/>
          </w:tcPr>
          <w:p w:rsidR="004424D2" w:rsidRPr="001A41E0" w:rsidRDefault="004424D2" w:rsidP="00D51EA8">
            <w:pPr>
              <w:jc w:val="center"/>
              <w:rPr>
                <w:rFonts w:eastAsia="Calibri"/>
                <w:bCs/>
                <w:color w:val="000000"/>
                <w:u w:val="single"/>
                <w:lang w:eastAsia="en-US"/>
              </w:rPr>
            </w:pPr>
          </w:p>
        </w:tc>
        <w:tc>
          <w:tcPr>
            <w:tcW w:w="1276" w:type="dxa"/>
            <w:vAlign w:val="center"/>
          </w:tcPr>
          <w:p w:rsidR="004424D2" w:rsidRPr="001A41E0" w:rsidRDefault="004424D2" w:rsidP="00D51EA8">
            <w:pPr>
              <w:jc w:val="center"/>
              <w:rPr>
                <w:rFonts w:eastAsia="Calibri"/>
                <w:bCs/>
                <w:color w:val="000000"/>
                <w:u w:val="single"/>
                <w:lang w:eastAsia="en-US"/>
              </w:rPr>
            </w:pPr>
          </w:p>
        </w:tc>
        <w:tc>
          <w:tcPr>
            <w:tcW w:w="2126" w:type="dxa"/>
            <w:vAlign w:val="center"/>
          </w:tcPr>
          <w:p w:rsidR="004424D2" w:rsidRPr="001A41E0" w:rsidRDefault="004424D2" w:rsidP="00D51EA8">
            <w:pPr>
              <w:jc w:val="center"/>
              <w:rPr>
                <w:rFonts w:eastAsia="Calibri"/>
                <w:bCs/>
                <w:color w:val="000000"/>
                <w:u w:val="single"/>
                <w:lang w:eastAsia="en-US"/>
              </w:rPr>
            </w:pPr>
          </w:p>
        </w:tc>
      </w:tr>
      <w:tr w:rsidR="004424D2" w:rsidRPr="001A41E0" w:rsidTr="00D51EA8">
        <w:trPr>
          <w:trHeight w:val="503"/>
        </w:trPr>
        <w:tc>
          <w:tcPr>
            <w:tcW w:w="540" w:type="dxa"/>
          </w:tcPr>
          <w:p w:rsidR="004424D2" w:rsidRPr="001A41E0" w:rsidRDefault="004424D2" w:rsidP="00D51EA8">
            <w:pPr>
              <w:autoSpaceDE w:val="0"/>
              <w:autoSpaceDN w:val="0"/>
              <w:adjustRightInd w:val="0"/>
              <w:contextualSpacing/>
              <w:rPr>
                <w:u w:val="single"/>
                <w:lang w:val="en-US"/>
              </w:rPr>
            </w:pPr>
          </w:p>
        </w:tc>
        <w:tc>
          <w:tcPr>
            <w:tcW w:w="2630" w:type="dxa"/>
            <w:shd w:val="clear" w:color="auto" w:fill="auto"/>
            <w:vAlign w:val="center"/>
          </w:tcPr>
          <w:p w:rsidR="004424D2" w:rsidRPr="001A41E0" w:rsidRDefault="004424D2" w:rsidP="00D51EA8">
            <w:pPr>
              <w:autoSpaceDE w:val="0"/>
              <w:autoSpaceDN w:val="0"/>
              <w:adjustRightInd w:val="0"/>
              <w:contextualSpacing/>
              <w:rPr>
                <w:u w:val="single"/>
              </w:rPr>
            </w:pPr>
            <w:r w:rsidRPr="001A41E0">
              <w:rPr>
                <w:u w:val="single"/>
              </w:rPr>
              <w:t>ИТОГО:</w:t>
            </w:r>
          </w:p>
        </w:tc>
        <w:tc>
          <w:tcPr>
            <w:tcW w:w="916" w:type="dxa"/>
            <w:vAlign w:val="center"/>
          </w:tcPr>
          <w:p w:rsidR="004424D2" w:rsidRPr="001A41E0" w:rsidRDefault="004424D2" w:rsidP="00D51EA8">
            <w:pPr>
              <w:jc w:val="center"/>
              <w:rPr>
                <w:rFonts w:eastAsia="Calibri"/>
                <w:bCs/>
                <w:color w:val="000000"/>
                <w:u w:val="single"/>
                <w:lang w:eastAsia="en-US"/>
              </w:rPr>
            </w:pPr>
          </w:p>
        </w:tc>
        <w:tc>
          <w:tcPr>
            <w:tcW w:w="1417" w:type="dxa"/>
            <w:vAlign w:val="center"/>
          </w:tcPr>
          <w:p w:rsidR="004424D2" w:rsidRPr="001A41E0" w:rsidRDefault="004424D2" w:rsidP="00D51EA8">
            <w:pPr>
              <w:rPr>
                <w:rFonts w:eastAsia="Calibri"/>
                <w:bCs/>
                <w:color w:val="000000"/>
                <w:u w:val="single"/>
                <w:lang w:eastAsia="en-US"/>
              </w:rPr>
            </w:pPr>
          </w:p>
        </w:tc>
        <w:tc>
          <w:tcPr>
            <w:tcW w:w="1848" w:type="dxa"/>
          </w:tcPr>
          <w:p w:rsidR="004424D2" w:rsidRPr="001A41E0" w:rsidRDefault="004424D2" w:rsidP="00D51EA8">
            <w:pPr>
              <w:jc w:val="center"/>
              <w:rPr>
                <w:rFonts w:eastAsia="Calibri"/>
                <w:bCs/>
                <w:color w:val="000000"/>
                <w:u w:val="single"/>
                <w:lang w:eastAsia="en-US"/>
              </w:rPr>
            </w:pPr>
          </w:p>
        </w:tc>
        <w:tc>
          <w:tcPr>
            <w:tcW w:w="1721" w:type="dxa"/>
            <w:vAlign w:val="center"/>
          </w:tcPr>
          <w:p w:rsidR="004424D2" w:rsidRPr="001A41E0" w:rsidRDefault="004424D2" w:rsidP="00D51EA8">
            <w:pPr>
              <w:jc w:val="center"/>
              <w:rPr>
                <w:rFonts w:eastAsia="Calibri"/>
                <w:bCs/>
                <w:color w:val="000000"/>
                <w:u w:val="single"/>
                <w:lang w:eastAsia="en-US"/>
              </w:rPr>
            </w:pPr>
          </w:p>
        </w:tc>
        <w:tc>
          <w:tcPr>
            <w:tcW w:w="1701" w:type="dxa"/>
            <w:vAlign w:val="center"/>
          </w:tcPr>
          <w:p w:rsidR="004424D2" w:rsidRPr="001A41E0" w:rsidRDefault="004424D2" w:rsidP="00D51EA8">
            <w:pPr>
              <w:jc w:val="center"/>
              <w:rPr>
                <w:rFonts w:eastAsia="Calibri"/>
                <w:bCs/>
                <w:color w:val="000000"/>
                <w:u w:val="single"/>
                <w:lang w:eastAsia="en-US"/>
              </w:rPr>
            </w:pPr>
          </w:p>
        </w:tc>
        <w:tc>
          <w:tcPr>
            <w:tcW w:w="992" w:type="dxa"/>
            <w:vAlign w:val="center"/>
          </w:tcPr>
          <w:p w:rsidR="004424D2" w:rsidRPr="001A41E0" w:rsidRDefault="004424D2" w:rsidP="00D51EA8">
            <w:pPr>
              <w:jc w:val="center"/>
              <w:rPr>
                <w:rFonts w:eastAsia="Calibri"/>
                <w:bCs/>
                <w:color w:val="000000"/>
                <w:u w:val="single"/>
                <w:lang w:eastAsia="en-US"/>
              </w:rPr>
            </w:pPr>
          </w:p>
        </w:tc>
        <w:tc>
          <w:tcPr>
            <w:tcW w:w="1276" w:type="dxa"/>
            <w:vAlign w:val="center"/>
          </w:tcPr>
          <w:p w:rsidR="004424D2" w:rsidRPr="001A41E0" w:rsidRDefault="004424D2" w:rsidP="00D51EA8">
            <w:pPr>
              <w:jc w:val="center"/>
              <w:rPr>
                <w:rFonts w:eastAsia="Calibri"/>
                <w:bCs/>
                <w:color w:val="000000"/>
                <w:u w:val="single"/>
                <w:lang w:eastAsia="en-US"/>
              </w:rPr>
            </w:pPr>
          </w:p>
        </w:tc>
        <w:tc>
          <w:tcPr>
            <w:tcW w:w="2126" w:type="dxa"/>
            <w:vAlign w:val="center"/>
          </w:tcPr>
          <w:p w:rsidR="004424D2" w:rsidRPr="001A41E0" w:rsidRDefault="004424D2" w:rsidP="00D51EA8">
            <w:pPr>
              <w:jc w:val="center"/>
              <w:rPr>
                <w:rFonts w:eastAsia="Calibri"/>
                <w:bCs/>
                <w:color w:val="000000"/>
                <w:u w:val="single"/>
                <w:lang w:eastAsia="en-US"/>
              </w:rPr>
            </w:pPr>
          </w:p>
        </w:tc>
      </w:tr>
      <w:bookmarkEnd w:id="1"/>
    </w:tbl>
    <w:p w:rsidR="004424D2" w:rsidRPr="001A41E0" w:rsidRDefault="004424D2" w:rsidP="004424D2">
      <w:pPr>
        <w:tabs>
          <w:tab w:val="num" w:pos="709"/>
        </w:tabs>
        <w:ind w:left="454" w:firstLine="255"/>
        <w:rPr>
          <w:u w:val="single"/>
        </w:rPr>
      </w:pPr>
    </w:p>
    <w:p w:rsidR="004424D2" w:rsidRPr="001A41E0" w:rsidRDefault="004424D2" w:rsidP="004424D2">
      <w:pPr>
        <w:tabs>
          <w:tab w:val="num" w:pos="709"/>
        </w:tabs>
        <w:ind w:left="454" w:firstLine="255"/>
        <w:rPr>
          <w:u w:val="single"/>
        </w:rPr>
      </w:pPr>
      <w:r w:rsidRPr="001A41E0">
        <w:rPr>
          <w:u w:val="single"/>
        </w:rPr>
        <w:t>Срок поставки:</w:t>
      </w:r>
    </w:p>
    <w:p w:rsidR="004424D2" w:rsidRPr="001A41E0" w:rsidRDefault="004424D2" w:rsidP="004424D2">
      <w:pPr>
        <w:tabs>
          <w:tab w:val="num" w:pos="709"/>
        </w:tabs>
        <w:ind w:left="454" w:firstLine="255"/>
        <w:rPr>
          <w:u w:val="single"/>
        </w:rPr>
      </w:pPr>
      <w:r w:rsidRPr="001A41E0">
        <w:rPr>
          <w:u w:val="single"/>
        </w:rPr>
        <w:t>Гарантийный срок:</w:t>
      </w:r>
    </w:p>
    <w:p w:rsidR="004424D2" w:rsidRPr="001A41E0" w:rsidRDefault="004424D2" w:rsidP="004424D2">
      <w:pPr>
        <w:tabs>
          <w:tab w:val="num" w:pos="709"/>
        </w:tabs>
        <w:ind w:left="454" w:firstLine="255"/>
        <w:rPr>
          <w:u w:val="single"/>
        </w:rPr>
      </w:pPr>
      <w:r w:rsidRPr="001A41E0">
        <w:rPr>
          <w:u w:val="single"/>
        </w:rPr>
        <w:t>Условия поставки:</w:t>
      </w:r>
    </w:p>
    <w:p w:rsidR="004424D2" w:rsidRPr="001A41E0" w:rsidRDefault="004424D2" w:rsidP="004424D2">
      <w:pPr>
        <w:tabs>
          <w:tab w:val="num" w:pos="709"/>
        </w:tabs>
        <w:ind w:left="454" w:firstLine="255"/>
        <w:rPr>
          <w:u w:val="single"/>
        </w:rPr>
      </w:pPr>
      <w:r w:rsidRPr="001A41E0">
        <w:rPr>
          <w:u w:val="single"/>
        </w:rPr>
        <w:t>Срок действия коммерческого предложения:</w:t>
      </w:r>
    </w:p>
    <w:p w:rsidR="004424D2" w:rsidRPr="001A41E0" w:rsidRDefault="004424D2" w:rsidP="004424D2">
      <w:pPr>
        <w:tabs>
          <w:tab w:val="num" w:pos="709"/>
        </w:tabs>
        <w:ind w:left="454" w:firstLine="255"/>
        <w:rPr>
          <w:u w:val="single"/>
        </w:rPr>
      </w:pPr>
    </w:p>
    <w:p w:rsidR="00E26B77" w:rsidRDefault="00E26B77" w:rsidP="00E26B77">
      <w:pPr>
        <w:rPr>
          <w:sz w:val="28"/>
          <w:szCs w:val="28"/>
        </w:rPr>
      </w:pPr>
    </w:p>
    <w:sectPr w:rsidR="00E26B77" w:rsidSect="00FF40E7">
      <w:pgSz w:w="16840" w:h="11901" w:orient="landscape" w:code="166"/>
      <w:pgMar w:top="56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36A" w:rsidRDefault="001E436A" w:rsidP="00BA6A85">
      <w:r>
        <w:separator/>
      </w:r>
    </w:p>
  </w:endnote>
  <w:endnote w:type="continuationSeparator" w:id="0">
    <w:p w:rsidR="001E436A" w:rsidRDefault="001E436A" w:rsidP="00BA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36A" w:rsidRDefault="001E436A" w:rsidP="00BA6A85">
      <w:r>
        <w:separator/>
      </w:r>
    </w:p>
  </w:footnote>
  <w:footnote w:type="continuationSeparator" w:id="0">
    <w:p w:rsidR="001E436A" w:rsidRDefault="001E436A" w:rsidP="00BA6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1"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4"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8"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8217733"/>
    <w:multiLevelType w:val="hybridMultilevel"/>
    <w:tmpl w:val="A9641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4"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5"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9"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24"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196EAE"/>
    <w:multiLevelType w:val="multilevel"/>
    <w:tmpl w:val="E80E27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1"/>
  </w:num>
  <w:num w:numId="2">
    <w:abstractNumId w:val="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1"/>
  </w:num>
  <w:num w:numId="12">
    <w:abstractNumId w:val="17"/>
  </w:num>
  <w:num w:numId="13">
    <w:abstractNumId w:val="22"/>
  </w:num>
  <w:num w:numId="14">
    <w:abstractNumId w:val="26"/>
  </w:num>
  <w:num w:numId="15">
    <w:abstractNumId w:val="18"/>
  </w:num>
  <w:num w:numId="16">
    <w:abstractNumId w:val="6"/>
  </w:num>
  <w:num w:numId="17">
    <w:abstractNumId w:val="14"/>
  </w:num>
  <w:num w:numId="1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3"/>
  </w:num>
  <w:num w:numId="21">
    <w:abstractNumId w:val="23"/>
  </w:num>
  <w:num w:numId="22">
    <w:abstractNumId w:val="0"/>
  </w:num>
  <w:num w:numId="23">
    <w:abstractNumId w:val="19"/>
  </w:num>
  <w:num w:numId="24">
    <w:abstractNumId w:val="2"/>
  </w:num>
  <w:num w:numId="25">
    <w:abstractNumId w:val="15"/>
  </w:num>
  <w:num w:numId="26">
    <w:abstractNumId w:val="25"/>
  </w:num>
  <w:num w:numId="27">
    <w:abstractNumId w:val="10"/>
  </w:num>
  <w:num w:numId="28">
    <w:abstractNumId w:val="25"/>
  </w:num>
  <w:num w:numId="29">
    <w:abstractNumId w:val="10"/>
  </w:num>
  <w:num w:numId="30">
    <w:abstractNumId w:val="8"/>
  </w:num>
  <w:num w:numId="3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A85"/>
    <w:rsid w:val="0000234A"/>
    <w:rsid w:val="000036C2"/>
    <w:rsid w:val="00004AB1"/>
    <w:rsid w:val="00010C2B"/>
    <w:rsid w:val="00010E91"/>
    <w:rsid w:val="00020285"/>
    <w:rsid w:val="0002313D"/>
    <w:rsid w:val="00023519"/>
    <w:rsid w:val="0002372F"/>
    <w:rsid w:val="00024DCB"/>
    <w:rsid w:val="00025AB3"/>
    <w:rsid w:val="00025C5E"/>
    <w:rsid w:val="00025E2E"/>
    <w:rsid w:val="0003026F"/>
    <w:rsid w:val="00030E00"/>
    <w:rsid w:val="00030F31"/>
    <w:rsid w:val="00032604"/>
    <w:rsid w:val="00033B7E"/>
    <w:rsid w:val="00035566"/>
    <w:rsid w:val="0004064F"/>
    <w:rsid w:val="000411D9"/>
    <w:rsid w:val="00046A86"/>
    <w:rsid w:val="00050A78"/>
    <w:rsid w:val="000516FF"/>
    <w:rsid w:val="00051F5A"/>
    <w:rsid w:val="000609CB"/>
    <w:rsid w:val="00061294"/>
    <w:rsid w:val="000613C0"/>
    <w:rsid w:val="000614D1"/>
    <w:rsid w:val="00063042"/>
    <w:rsid w:val="00063AB2"/>
    <w:rsid w:val="00063E28"/>
    <w:rsid w:val="0006564F"/>
    <w:rsid w:val="00066B24"/>
    <w:rsid w:val="00067AF5"/>
    <w:rsid w:val="00067E55"/>
    <w:rsid w:val="00070141"/>
    <w:rsid w:val="000744A7"/>
    <w:rsid w:val="000801C6"/>
    <w:rsid w:val="00081021"/>
    <w:rsid w:val="00081CE8"/>
    <w:rsid w:val="000842AF"/>
    <w:rsid w:val="00090533"/>
    <w:rsid w:val="00091712"/>
    <w:rsid w:val="00097451"/>
    <w:rsid w:val="00097E25"/>
    <w:rsid w:val="000A3383"/>
    <w:rsid w:val="000A6C9C"/>
    <w:rsid w:val="000B35F3"/>
    <w:rsid w:val="000B3B37"/>
    <w:rsid w:val="000B3D6C"/>
    <w:rsid w:val="000B4491"/>
    <w:rsid w:val="000B5927"/>
    <w:rsid w:val="000B5ECA"/>
    <w:rsid w:val="000C379A"/>
    <w:rsid w:val="000C766B"/>
    <w:rsid w:val="000D4A06"/>
    <w:rsid w:val="000F1BA5"/>
    <w:rsid w:val="000F2108"/>
    <w:rsid w:val="000F3499"/>
    <w:rsid w:val="000F373C"/>
    <w:rsid w:val="000F490C"/>
    <w:rsid w:val="00103CED"/>
    <w:rsid w:val="001051B8"/>
    <w:rsid w:val="0010637C"/>
    <w:rsid w:val="00106601"/>
    <w:rsid w:val="0010686F"/>
    <w:rsid w:val="00111B2D"/>
    <w:rsid w:val="00112E97"/>
    <w:rsid w:val="00113631"/>
    <w:rsid w:val="00115593"/>
    <w:rsid w:val="001162F4"/>
    <w:rsid w:val="001260AA"/>
    <w:rsid w:val="0012673A"/>
    <w:rsid w:val="001339E4"/>
    <w:rsid w:val="001413D2"/>
    <w:rsid w:val="00141C9D"/>
    <w:rsid w:val="00142771"/>
    <w:rsid w:val="00144642"/>
    <w:rsid w:val="00150702"/>
    <w:rsid w:val="00155835"/>
    <w:rsid w:val="0015789E"/>
    <w:rsid w:val="001579ED"/>
    <w:rsid w:val="00157FA1"/>
    <w:rsid w:val="001609B3"/>
    <w:rsid w:val="00170BC9"/>
    <w:rsid w:val="00172B9D"/>
    <w:rsid w:val="0017312B"/>
    <w:rsid w:val="001743CF"/>
    <w:rsid w:val="00175B9A"/>
    <w:rsid w:val="00181367"/>
    <w:rsid w:val="00182C65"/>
    <w:rsid w:val="00184611"/>
    <w:rsid w:val="00186560"/>
    <w:rsid w:val="00190F99"/>
    <w:rsid w:val="00193DEA"/>
    <w:rsid w:val="00195B73"/>
    <w:rsid w:val="001965BE"/>
    <w:rsid w:val="00196818"/>
    <w:rsid w:val="00197F37"/>
    <w:rsid w:val="001A142C"/>
    <w:rsid w:val="001A4D8A"/>
    <w:rsid w:val="001A7FEC"/>
    <w:rsid w:val="001B1177"/>
    <w:rsid w:val="001C3733"/>
    <w:rsid w:val="001C56DC"/>
    <w:rsid w:val="001C6361"/>
    <w:rsid w:val="001C6D87"/>
    <w:rsid w:val="001D4619"/>
    <w:rsid w:val="001E0A49"/>
    <w:rsid w:val="001E2E56"/>
    <w:rsid w:val="001E436A"/>
    <w:rsid w:val="001E4536"/>
    <w:rsid w:val="001E4B04"/>
    <w:rsid w:val="001E54DC"/>
    <w:rsid w:val="001E6F8B"/>
    <w:rsid w:val="001F439A"/>
    <w:rsid w:val="001F62F6"/>
    <w:rsid w:val="001F7071"/>
    <w:rsid w:val="002005E6"/>
    <w:rsid w:val="002060B3"/>
    <w:rsid w:val="0020774F"/>
    <w:rsid w:val="00211543"/>
    <w:rsid w:val="002137EB"/>
    <w:rsid w:val="002152E2"/>
    <w:rsid w:val="002156C4"/>
    <w:rsid w:val="00215A90"/>
    <w:rsid w:val="00221202"/>
    <w:rsid w:val="00223EDE"/>
    <w:rsid w:val="00232697"/>
    <w:rsid w:val="00232991"/>
    <w:rsid w:val="0023552F"/>
    <w:rsid w:val="002362C0"/>
    <w:rsid w:val="00241F74"/>
    <w:rsid w:val="00243A95"/>
    <w:rsid w:val="002447F5"/>
    <w:rsid w:val="00245876"/>
    <w:rsid w:val="00247EE3"/>
    <w:rsid w:val="0025010E"/>
    <w:rsid w:val="00251E96"/>
    <w:rsid w:val="002534FE"/>
    <w:rsid w:val="002535DA"/>
    <w:rsid w:val="0025364B"/>
    <w:rsid w:val="002545AD"/>
    <w:rsid w:val="002617C7"/>
    <w:rsid w:val="002647BD"/>
    <w:rsid w:val="002647FE"/>
    <w:rsid w:val="00265631"/>
    <w:rsid w:val="00267245"/>
    <w:rsid w:val="00272FF4"/>
    <w:rsid w:val="00273BB6"/>
    <w:rsid w:val="002824F8"/>
    <w:rsid w:val="0028400A"/>
    <w:rsid w:val="002855EB"/>
    <w:rsid w:val="002865A4"/>
    <w:rsid w:val="002936CB"/>
    <w:rsid w:val="00293CF4"/>
    <w:rsid w:val="00297534"/>
    <w:rsid w:val="002A07E5"/>
    <w:rsid w:val="002A23BB"/>
    <w:rsid w:val="002A3A3C"/>
    <w:rsid w:val="002A63E5"/>
    <w:rsid w:val="002A7459"/>
    <w:rsid w:val="002A7E24"/>
    <w:rsid w:val="002A7E97"/>
    <w:rsid w:val="002B192A"/>
    <w:rsid w:val="002B231A"/>
    <w:rsid w:val="002B68EF"/>
    <w:rsid w:val="002B6CBE"/>
    <w:rsid w:val="002C196B"/>
    <w:rsid w:val="002C297F"/>
    <w:rsid w:val="002C3F1B"/>
    <w:rsid w:val="002C4EBF"/>
    <w:rsid w:val="002D1406"/>
    <w:rsid w:val="002D6DF3"/>
    <w:rsid w:val="002E0918"/>
    <w:rsid w:val="002E0CC5"/>
    <w:rsid w:val="002E0EC8"/>
    <w:rsid w:val="002E5A50"/>
    <w:rsid w:val="002F08B2"/>
    <w:rsid w:val="00301660"/>
    <w:rsid w:val="00301835"/>
    <w:rsid w:val="00304823"/>
    <w:rsid w:val="00305A3B"/>
    <w:rsid w:val="00310D16"/>
    <w:rsid w:val="00314604"/>
    <w:rsid w:val="0031716E"/>
    <w:rsid w:val="00320B51"/>
    <w:rsid w:val="0032215A"/>
    <w:rsid w:val="00327F2D"/>
    <w:rsid w:val="00331433"/>
    <w:rsid w:val="00331DD1"/>
    <w:rsid w:val="00333BC7"/>
    <w:rsid w:val="00333DE7"/>
    <w:rsid w:val="00335C48"/>
    <w:rsid w:val="003378EE"/>
    <w:rsid w:val="003417D6"/>
    <w:rsid w:val="00342946"/>
    <w:rsid w:val="00345289"/>
    <w:rsid w:val="00345C89"/>
    <w:rsid w:val="00362C50"/>
    <w:rsid w:val="00365860"/>
    <w:rsid w:val="00366B11"/>
    <w:rsid w:val="003671C1"/>
    <w:rsid w:val="003705FA"/>
    <w:rsid w:val="0037094C"/>
    <w:rsid w:val="00371968"/>
    <w:rsid w:val="00372F3C"/>
    <w:rsid w:val="00373742"/>
    <w:rsid w:val="003744D1"/>
    <w:rsid w:val="003764F0"/>
    <w:rsid w:val="00377495"/>
    <w:rsid w:val="00380F2C"/>
    <w:rsid w:val="00382953"/>
    <w:rsid w:val="003835AE"/>
    <w:rsid w:val="00386210"/>
    <w:rsid w:val="00397FF0"/>
    <w:rsid w:val="003A005F"/>
    <w:rsid w:val="003A079A"/>
    <w:rsid w:val="003A1553"/>
    <w:rsid w:val="003B0087"/>
    <w:rsid w:val="003B29AF"/>
    <w:rsid w:val="003B3B8A"/>
    <w:rsid w:val="003B56CF"/>
    <w:rsid w:val="003B5E04"/>
    <w:rsid w:val="003B631D"/>
    <w:rsid w:val="003B7EC3"/>
    <w:rsid w:val="003C0ACC"/>
    <w:rsid w:val="003D6710"/>
    <w:rsid w:val="003E3755"/>
    <w:rsid w:val="003E37F4"/>
    <w:rsid w:val="003E5409"/>
    <w:rsid w:val="003E67AB"/>
    <w:rsid w:val="003E714B"/>
    <w:rsid w:val="003F4448"/>
    <w:rsid w:val="00401BDE"/>
    <w:rsid w:val="00401C66"/>
    <w:rsid w:val="00411D9A"/>
    <w:rsid w:val="00414A2F"/>
    <w:rsid w:val="004206A7"/>
    <w:rsid w:val="00422817"/>
    <w:rsid w:val="00423937"/>
    <w:rsid w:val="004246A5"/>
    <w:rsid w:val="0043204A"/>
    <w:rsid w:val="00437441"/>
    <w:rsid w:val="004374A5"/>
    <w:rsid w:val="00437C09"/>
    <w:rsid w:val="004424D2"/>
    <w:rsid w:val="004427A2"/>
    <w:rsid w:val="004431FC"/>
    <w:rsid w:val="00443981"/>
    <w:rsid w:val="00445448"/>
    <w:rsid w:val="00452DC7"/>
    <w:rsid w:val="00454FDE"/>
    <w:rsid w:val="004552FB"/>
    <w:rsid w:val="00457703"/>
    <w:rsid w:val="004577EE"/>
    <w:rsid w:val="00461B32"/>
    <w:rsid w:val="00463AF5"/>
    <w:rsid w:val="0046543F"/>
    <w:rsid w:val="004753FF"/>
    <w:rsid w:val="004775A7"/>
    <w:rsid w:val="00477D65"/>
    <w:rsid w:val="00477FD2"/>
    <w:rsid w:val="004806B3"/>
    <w:rsid w:val="00480754"/>
    <w:rsid w:val="00480A90"/>
    <w:rsid w:val="004858FD"/>
    <w:rsid w:val="004877B3"/>
    <w:rsid w:val="00487EDD"/>
    <w:rsid w:val="004913ED"/>
    <w:rsid w:val="0049366B"/>
    <w:rsid w:val="00495922"/>
    <w:rsid w:val="0049670F"/>
    <w:rsid w:val="00497158"/>
    <w:rsid w:val="004A7B1A"/>
    <w:rsid w:val="004B1BEC"/>
    <w:rsid w:val="004B5D41"/>
    <w:rsid w:val="004B69AB"/>
    <w:rsid w:val="004C3DE8"/>
    <w:rsid w:val="004C6059"/>
    <w:rsid w:val="004C68CA"/>
    <w:rsid w:val="004C70EB"/>
    <w:rsid w:val="004E558B"/>
    <w:rsid w:val="004E621B"/>
    <w:rsid w:val="004F46C0"/>
    <w:rsid w:val="00500F51"/>
    <w:rsid w:val="00501814"/>
    <w:rsid w:val="00502E98"/>
    <w:rsid w:val="005036B3"/>
    <w:rsid w:val="0050686F"/>
    <w:rsid w:val="005110D5"/>
    <w:rsid w:val="00512B69"/>
    <w:rsid w:val="00513DBC"/>
    <w:rsid w:val="00515BB9"/>
    <w:rsid w:val="00515D7C"/>
    <w:rsid w:val="0052366E"/>
    <w:rsid w:val="00523770"/>
    <w:rsid w:val="005239A0"/>
    <w:rsid w:val="0052449F"/>
    <w:rsid w:val="00525F96"/>
    <w:rsid w:val="005262D2"/>
    <w:rsid w:val="00531D0B"/>
    <w:rsid w:val="005347E7"/>
    <w:rsid w:val="005350C3"/>
    <w:rsid w:val="00542AA3"/>
    <w:rsid w:val="00546DAC"/>
    <w:rsid w:val="00553E45"/>
    <w:rsid w:val="005544A0"/>
    <w:rsid w:val="00556387"/>
    <w:rsid w:val="00557FF8"/>
    <w:rsid w:val="0056189F"/>
    <w:rsid w:val="005622FB"/>
    <w:rsid w:val="005654FE"/>
    <w:rsid w:val="005732D0"/>
    <w:rsid w:val="005830CB"/>
    <w:rsid w:val="00586B3B"/>
    <w:rsid w:val="00587355"/>
    <w:rsid w:val="0058743B"/>
    <w:rsid w:val="005904E5"/>
    <w:rsid w:val="00590AE9"/>
    <w:rsid w:val="005A26C7"/>
    <w:rsid w:val="005A4078"/>
    <w:rsid w:val="005A41B2"/>
    <w:rsid w:val="005B1542"/>
    <w:rsid w:val="005B4504"/>
    <w:rsid w:val="005B68E2"/>
    <w:rsid w:val="005B76E1"/>
    <w:rsid w:val="005C06CC"/>
    <w:rsid w:val="005C174E"/>
    <w:rsid w:val="005C1865"/>
    <w:rsid w:val="005C1C18"/>
    <w:rsid w:val="005D2415"/>
    <w:rsid w:val="005D4478"/>
    <w:rsid w:val="005D4C46"/>
    <w:rsid w:val="005D60F8"/>
    <w:rsid w:val="005D662E"/>
    <w:rsid w:val="005D703A"/>
    <w:rsid w:val="005E16E2"/>
    <w:rsid w:val="005E1E46"/>
    <w:rsid w:val="005E27D7"/>
    <w:rsid w:val="005E498D"/>
    <w:rsid w:val="005F0AED"/>
    <w:rsid w:val="005F1C03"/>
    <w:rsid w:val="005F55D5"/>
    <w:rsid w:val="005F6015"/>
    <w:rsid w:val="00602D5B"/>
    <w:rsid w:val="00602DE5"/>
    <w:rsid w:val="00605A1B"/>
    <w:rsid w:val="006076EF"/>
    <w:rsid w:val="00610102"/>
    <w:rsid w:val="006115CB"/>
    <w:rsid w:val="00613D1E"/>
    <w:rsid w:val="006163CB"/>
    <w:rsid w:val="00616AB6"/>
    <w:rsid w:val="00622D8E"/>
    <w:rsid w:val="00624EB5"/>
    <w:rsid w:val="00626D8E"/>
    <w:rsid w:val="0062740A"/>
    <w:rsid w:val="006320A0"/>
    <w:rsid w:val="00632F20"/>
    <w:rsid w:val="006341DE"/>
    <w:rsid w:val="0064252E"/>
    <w:rsid w:val="00642921"/>
    <w:rsid w:val="00643DDB"/>
    <w:rsid w:val="00646E18"/>
    <w:rsid w:val="00652262"/>
    <w:rsid w:val="006566E1"/>
    <w:rsid w:val="00657823"/>
    <w:rsid w:val="00662819"/>
    <w:rsid w:val="00663120"/>
    <w:rsid w:val="006677CF"/>
    <w:rsid w:val="00670E47"/>
    <w:rsid w:val="00674241"/>
    <w:rsid w:val="0067433D"/>
    <w:rsid w:val="0067649F"/>
    <w:rsid w:val="006827CD"/>
    <w:rsid w:val="00682A18"/>
    <w:rsid w:val="00690806"/>
    <w:rsid w:val="00692D2C"/>
    <w:rsid w:val="00693EFA"/>
    <w:rsid w:val="00695DBA"/>
    <w:rsid w:val="006A0177"/>
    <w:rsid w:val="006A2060"/>
    <w:rsid w:val="006A5488"/>
    <w:rsid w:val="006A6B16"/>
    <w:rsid w:val="006B0370"/>
    <w:rsid w:val="006B377D"/>
    <w:rsid w:val="006B3784"/>
    <w:rsid w:val="006B472C"/>
    <w:rsid w:val="006B5E9D"/>
    <w:rsid w:val="006B7CD3"/>
    <w:rsid w:val="006C544C"/>
    <w:rsid w:val="006C6F29"/>
    <w:rsid w:val="006D2D23"/>
    <w:rsid w:val="006D2F50"/>
    <w:rsid w:val="006D5743"/>
    <w:rsid w:val="006D69C2"/>
    <w:rsid w:val="006D77DA"/>
    <w:rsid w:val="006E1485"/>
    <w:rsid w:val="006E2329"/>
    <w:rsid w:val="006E3482"/>
    <w:rsid w:val="006E4A86"/>
    <w:rsid w:val="006E752A"/>
    <w:rsid w:val="006F1F0A"/>
    <w:rsid w:val="006F2B85"/>
    <w:rsid w:val="006F7BFC"/>
    <w:rsid w:val="007013B2"/>
    <w:rsid w:val="00701837"/>
    <w:rsid w:val="0070460B"/>
    <w:rsid w:val="0071128C"/>
    <w:rsid w:val="00712075"/>
    <w:rsid w:val="00726C3E"/>
    <w:rsid w:val="00732CFC"/>
    <w:rsid w:val="0073538C"/>
    <w:rsid w:val="00737B03"/>
    <w:rsid w:val="0074158C"/>
    <w:rsid w:val="007424FC"/>
    <w:rsid w:val="00744598"/>
    <w:rsid w:val="0074596D"/>
    <w:rsid w:val="007513AA"/>
    <w:rsid w:val="007545D0"/>
    <w:rsid w:val="00760F71"/>
    <w:rsid w:val="00761B11"/>
    <w:rsid w:val="00763DE4"/>
    <w:rsid w:val="00766384"/>
    <w:rsid w:val="00766ED1"/>
    <w:rsid w:val="00770D66"/>
    <w:rsid w:val="007711C6"/>
    <w:rsid w:val="007718E5"/>
    <w:rsid w:val="007755BA"/>
    <w:rsid w:val="00777596"/>
    <w:rsid w:val="007845FB"/>
    <w:rsid w:val="0078543C"/>
    <w:rsid w:val="00786EB9"/>
    <w:rsid w:val="00787B0D"/>
    <w:rsid w:val="00790716"/>
    <w:rsid w:val="00791096"/>
    <w:rsid w:val="0079156A"/>
    <w:rsid w:val="007938DB"/>
    <w:rsid w:val="0079617F"/>
    <w:rsid w:val="00797313"/>
    <w:rsid w:val="00797BD6"/>
    <w:rsid w:val="007A2969"/>
    <w:rsid w:val="007A6791"/>
    <w:rsid w:val="007B73E1"/>
    <w:rsid w:val="007B7F77"/>
    <w:rsid w:val="007C4448"/>
    <w:rsid w:val="007C6515"/>
    <w:rsid w:val="007D08DA"/>
    <w:rsid w:val="007D4FE9"/>
    <w:rsid w:val="007D5DFF"/>
    <w:rsid w:val="007D5F90"/>
    <w:rsid w:val="007D6148"/>
    <w:rsid w:val="007E07E2"/>
    <w:rsid w:val="007E4E92"/>
    <w:rsid w:val="007E5E58"/>
    <w:rsid w:val="007E78E6"/>
    <w:rsid w:val="007F2142"/>
    <w:rsid w:val="007F3899"/>
    <w:rsid w:val="007F5472"/>
    <w:rsid w:val="007F7E6E"/>
    <w:rsid w:val="008010FF"/>
    <w:rsid w:val="00801A3B"/>
    <w:rsid w:val="00802055"/>
    <w:rsid w:val="008128EF"/>
    <w:rsid w:val="00820FEE"/>
    <w:rsid w:val="0082497E"/>
    <w:rsid w:val="0082665F"/>
    <w:rsid w:val="00827632"/>
    <w:rsid w:val="008301C2"/>
    <w:rsid w:val="008303F2"/>
    <w:rsid w:val="00830F59"/>
    <w:rsid w:val="0083455C"/>
    <w:rsid w:val="00836065"/>
    <w:rsid w:val="008360C3"/>
    <w:rsid w:val="00840DB2"/>
    <w:rsid w:val="008427DD"/>
    <w:rsid w:val="00843C72"/>
    <w:rsid w:val="0084417B"/>
    <w:rsid w:val="00846261"/>
    <w:rsid w:val="00850553"/>
    <w:rsid w:val="00850C51"/>
    <w:rsid w:val="00850E48"/>
    <w:rsid w:val="00852010"/>
    <w:rsid w:val="008628E7"/>
    <w:rsid w:val="00865CE2"/>
    <w:rsid w:val="0086673E"/>
    <w:rsid w:val="0087189A"/>
    <w:rsid w:val="00872965"/>
    <w:rsid w:val="00873D56"/>
    <w:rsid w:val="008743AE"/>
    <w:rsid w:val="00877C2D"/>
    <w:rsid w:val="00880745"/>
    <w:rsid w:val="00881831"/>
    <w:rsid w:val="008912E3"/>
    <w:rsid w:val="00891F8E"/>
    <w:rsid w:val="008977CE"/>
    <w:rsid w:val="008978BE"/>
    <w:rsid w:val="008A01DB"/>
    <w:rsid w:val="008A5384"/>
    <w:rsid w:val="008B2E82"/>
    <w:rsid w:val="008C1F75"/>
    <w:rsid w:val="008C4A2F"/>
    <w:rsid w:val="008C706F"/>
    <w:rsid w:val="008D53AD"/>
    <w:rsid w:val="008E0860"/>
    <w:rsid w:val="008F3451"/>
    <w:rsid w:val="008F6B78"/>
    <w:rsid w:val="008F73F9"/>
    <w:rsid w:val="00902214"/>
    <w:rsid w:val="009048AE"/>
    <w:rsid w:val="00905587"/>
    <w:rsid w:val="00911527"/>
    <w:rsid w:val="00911CCC"/>
    <w:rsid w:val="00912060"/>
    <w:rsid w:val="009146E6"/>
    <w:rsid w:val="0091743D"/>
    <w:rsid w:val="00921554"/>
    <w:rsid w:val="009240D4"/>
    <w:rsid w:val="0092458B"/>
    <w:rsid w:val="009272E4"/>
    <w:rsid w:val="0093018F"/>
    <w:rsid w:val="00931CC6"/>
    <w:rsid w:val="00940748"/>
    <w:rsid w:val="00951D7E"/>
    <w:rsid w:val="00961B47"/>
    <w:rsid w:val="00961BB9"/>
    <w:rsid w:val="00962F6C"/>
    <w:rsid w:val="00965CBC"/>
    <w:rsid w:val="00966EEB"/>
    <w:rsid w:val="0097045A"/>
    <w:rsid w:val="00974A5D"/>
    <w:rsid w:val="00974B20"/>
    <w:rsid w:val="00975920"/>
    <w:rsid w:val="009760B5"/>
    <w:rsid w:val="00977889"/>
    <w:rsid w:val="00981472"/>
    <w:rsid w:val="0098536D"/>
    <w:rsid w:val="009867E9"/>
    <w:rsid w:val="00986F5B"/>
    <w:rsid w:val="00990596"/>
    <w:rsid w:val="00990E67"/>
    <w:rsid w:val="00991263"/>
    <w:rsid w:val="009922E4"/>
    <w:rsid w:val="00992895"/>
    <w:rsid w:val="00993B2E"/>
    <w:rsid w:val="00993EB3"/>
    <w:rsid w:val="009A2128"/>
    <w:rsid w:val="009A317C"/>
    <w:rsid w:val="009A5CEE"/>
    <w:rsid w:val="009B32BE"/>
    <w:rsid w:val="009B363D"/>
    <w:rsid w:val="009B3A52"/>
    <w:rsid w:val="009B411A"/>
    <w:rsid w:val="009B5E4B"/>
    <w:rsid w:val="009C0D81"/>
    <w:rsid w:val="009C1211"/>
    <w:rsid w:val="009C2DF7"/>
    <w:rsid w:val="009C40C8"/>
    <w:rsid w:val="009C467A"/>
    <w:rsid w:val="009C6D1E"/>
    <w:rsid w:val="009D31B0"/>
    <w:rsid w:val="009D6F81"/>
    <w:rsid w:val="009E0FC5"/>
    <w:rsid w:val="009E283F"/>
    <w:rsid w:val="009E2DEF"/>
    <w:rsid w:val="009E4EA8"/>
    <w:rsid w:val="009E61C8"/>
    <w:rsid w:val="009F3EA3"/>
    <w:rsid w:val="009F4214"/>
    <w:rsid w:val="009F4FDE"/>
    <w:rsid w:val="009F5BA5"/>
    <w:rsid w:val="00A002E4"/>
    <w:rsid w:val="00A010EB"/>
    <w:rsid w:val="00A045B9"/>
    <w:rsid w:val="00A04CD8"/>
    <w:rsid w:val="00A05736"/>
    <w:rsid w:val="00A14094"/>
    <w:rsid w:val="00A20AF9"/>
    <w:rsid w:val="00A21654"/>
    <w:rsid w:val="00A252C6"/>
    <w:rsid w:val="00A2658F"/>
    <w:rsid w:val="00A31FD1"/>
    <w:rsid w:val="00A3402A"/>
    <w:rsid w:val="00A35621"/>
    <w:rsid w:val="00A36BFC"/>
    <w:rsid w:val="00A42539"/>
    <w:rsid w:val="00A56190"/>
    <w:rsid w:val="00A64D73"/>
    <w:rsid w:val="00A65AE6"/>
    <w:rsid w:val="00A65EFB"/>
    <w:rsid w:val="00A669A2"/>
    <w:rsid w:val="00A678E9"/>
    <w:rsid w:val="00A700F3"/>
    <w:rsid w:val="00A7156C"/>
    <w:rsid w:val="00A72301"/>
    <w:rsid w:val="00A77DBE"/>
    <w:rsid w:val="00A80FF1"/>
    <w:rsid w:val="00A818AC"/>
    <w:rsid w:val="00A81F9B"/>
    <w:rsid w:val="00A83AFD"/>
    <w:rsid w:val="00A87714"/>
    <w:rsid w:val="00A948D2"/>
    <w:rsid w:val="00A962AB"/>
    <w:rsid w:val="00AA03CE"/>
    <w:rsid w:val="00AA0FA9"/>
    <w:rsid w:val="00AA1249"/>
    <w:rsid w:val="00AA1599"/>
    <w:rsid w:val="00AA7133"/>
    <w:rsid w:val="00AB0685"/>
    <w:rsid w:val="00AB0D84"/>
    <w:rsid w:val="00AB3541"/>
    <w:rsid w:val="00AB63BC"/>
    <w:rsid w:val="00AB68F6"/>
    <w:rsid w:val="00AB6B5D"/>
    <w:rsid w:val="00AC0948"/>
    <w:rsid w:val="00AC31E6"/>
    <w:rsid w:val="00AC69A6"/>
    <w:rsid w:val="00AC791E"/>
    <w:rsid w:val="00AD0D3B"/>
    <w:rsid w:val="00AD5470"/>
    <w:rsid w:val="00AD77FB"/>
    <w:rsid w:val="00AE7DA9"/>
    <w:rsid w:val="00AF05A8"/>
    <w:rsid w:val="00AF0854"/>
    <w:rsid w:val="00AF11AD"/>
    <w:rsid w:val="00AF22A0"/>
    <w:rsid w:val="00B01085"/>
    <w:rsid w:val="00B037F0"/>
    <w:rsid w:val="00B046E2"/>
    <w:rsid w:val="00B051D9"/>
    <w:rsid w:val="00B06E38"/>
    <w:rsid w:val="00B1027C"/>
    <w:rsid w:val="00B10B4E"/>
    <w:rsid w:val="00B115BA"/>
    <w:rsid w:val="00B12389"/>
    <w:rsid w:val="00B20B43"/>
    <w:rsid w:val="00B2262D"/>
    <w:rsid w:val="00B334A5"/>
    <w:rsid w:val="00B37B0B"/>
    <w:rsid w:val="00B40817"/>
    <w:rsid w:val="00B42458"/>
    <w:rsid w:val="00B44828"/>
    <w:rsid w:val="00B453AC"/>
    <w:rsid w:val="00B460BB"/>
    <w:rsid w:val="00B46784"/>
    <w:rsid w:val="00B50696"/>
    <w:rsid w:val="00B5075E"/>
    <w:rsid w:val="00B5090A"/>
    <w:rsid w:val="00B50930"/>
    <w:rsid w:val="00B5118F"/>
    <w:rsid w:val="00B52FAE"/>
    <w:rsid w:val="00B541E3"/>
    <w:rsid w:val="00B55B55"/>
    <w:rsid w:val="00B60D91"/>
    <w:rsid w:val="00B65399"/>
    <w:rsid w:val="00B73492"/>
    <w:rsid w:val="00B73720"/>
    <w:rsid w:val="00B73B6B"/>
    <w:rsid w:val="00B76A39"/>
    <w:rsid w:val="00B801BC"/>
    <w:rsid w:val="00B806D5"/>
    <w:rsid w:val="00B81391"/>
    <w:rsid w:val="00B82650"/>
    <w:rsid w:val="00B8366E"/>
    <w:rsid w:val="00B85A9B"/>
    <w:rsid w:val="00B86C07"/>
    <w:rsid w:val="00B942A1"/>
    <w:rsid w:val="00B95298"/>
    <w:rsid w:val="00B95A17"/>
    <w:rsid w:val="00B97513"/>
    <w:rsid w:val="00BA4CEC"/>
    <w:rsid w:val="00BA6A85"/>
    <w:rsid w:val="00BA7697"/>
    <w:rsid w:val="00BA7721"/>
    <w:rsid w:val="00BA7DDB"/>
    <w:rsid w:val="00BB572E"/>
    <w:rsid w:val="00BC0728"/>
    <w:rsid w:val="00BC1D41"/>
    <w:rsid w:val="00BC6CE9"/>
    <w:rsid w:val="00BE4FA7"/>
    <w:rsid w:val="00BE5E1B"/>
    <w:rsid w:val="00BF1B20"/>
    <w:rsid w:val="00BF3C12"/>
    <w:rsid w:val="00C01EDB"/>
    <w:rsid w:val="00C03B46"/>
    <w:rsid w:val="00C03E1F"/>
    <w:rsid w:val="00C040E1"/>
    <w:rsid w:val="00C0712B"/>
    <w:rsid w:val="00C10A09"/>
    <w:rsid w:val="00C1275C"/>
    <w:rsid w:val="00C163C5"/>
    <w:rsid w:val="00C17CA7"/>
    <w:rsid w:val="00C21174"/>
    <w:rsid w:val="00C234BC"/>
    <w:rsid w:val="00C23951"/>
    <w:rsid w:val="00C23A88"/>
    <w:rsid w:val="00C26FD9"/>
    <w:rsid w:val="00C3017C"/>
    <w:rsid w:val="00C3045F"/>
    <w:rsid w:val="00C40CB3"/>
    <w:rsid w:val="00C4181C"/>
    <w:rsid w:val="00C42447"/>
    <w:rsid w:val="00C51EE3"/>
    <w:rsid w:val="00C67491"/>
    <w:rsid w:val="00C71BA7"/>
    <w:rsid w:val="00C77BFD"/>
    <w:rsid w:val="00C82C14"/>
    <w:rsid w:val="00C85C4C"/>
    <w:rsid w:val="00C92FA6"/>
    <w:rsid w:val="00C94149"/>
    <w:rsid w:val="00C9640D"/>
    <w:rsid w:val="00CA0BAA"/>
    <w:rsid w:val="00CA1EC0"/>
    <w:rsid w:val="00CA4E47"/>
    <w:rsid w:val="00CA5AC9"/>
    <w:rsid w:val="00CA5B6A"/>
    <w:rsid w:val="00CB0125"/>
    <w:rsid w:val="00CB1C9D"/>
    <w:rsid w:val="00CB3A29"/>
    <w:rsid w:val="00CB508B"/>
    <w:rsid w:val="00CB7D31"/>
    <w:rsid w:val="00CC20E5"/>
    <w:rsid w:val="00CC3D34"/>
    <w:rsid w:val="00CC75CA"/>
    <w:rsid w:val="00CD0684"/>
    <w:rsid w:val="00CD242D"/>
    <w:rsid w:val="00CD3E95"/>
    <w:rsid w:val="00CE49CD"/>
    <w:rsid w:val="00CE6615"/>
    <w:rsid w:val="00CF0084"/>
    <w:rsid w:val="00CF2160"/>
    <w:rsid w:val="00CF38DA"/>
    <w:rsid w:val="00D00EA4"/>
    <w:rsid w:val="00D10180"/>
    <w:rsid w:val="00D11A14"/>
    <w:rsid w:val="00D136DF"/>
    <w:rsid w:val="00D177DC"/>
    <w:rsid w:val="00D22676"/>
    <w:rsid w:val="00D37314"/>
    <w:rsid w:val="00D403A6"/>
    <w:rsid w:val="00D4344C"/>
    <w:rsid w:val="00D4399F"/>
    <w:rsid w:val="00D462C7"/>
    <w:rsid w:val="00D5112B"/>
    <w:rsid w:val="00D52B03"/>
    <w:rsid w:val="00D5436E"/>
    <w:rsid w:val="00D625E2"/>
    <w:rsid w:val="00D644BE"/>
    <w:rsid w:val="00D65BA0"/>
    <w:rsid w:val="00D72E01"/>
    <w:rsid w:val="00D7565C"/>
    <w:rsid w:val="00D80BE8"/>
    <w:rsid w:val="00D8119C"/>
    <w:rsid w:val="00D81390"/>
    <w:rsid w:val="00D83266"/>
    <w:rsid w:val="00D863FA"/>
    <w:rsid w:val="00D9043B"/>
    <w:rsid w:val="00D913E5"/>
    <w:rsid w:val="00D95719"/>
    <w:rsid w:val="00DA0E32"/>
    <w:rsid w:val="00DA348D"/>
    <w:rsid w:val="00DA720B"/>
    <w:rsid w:val="00DB0072"/>
    <w:rsid w:val="00DB2CBF"/>
    <w:rsid w:val="00DC0ADA"/>
    <w:rsid w:val="00DC6608"/>
    <w:rsid w:val="00DC6E5D"/>
    <w:rsid w:val="00DD0E79"/>
    <w:rsid w:val="00DD19D0"/>
    <w:rsid w:val="00DD4A28"/>
    <w:rsid w:val="00DD6E68"/>
    <w:rsid w:val="00DD6EE8"/>
    <w:rsid w:val="00DE6BB8"/>
    <w:rsid w:val="00DE7B1C"/>
    <w:rsid w:val="00DF107E"/>
    <w:rsid w:val="00DF148D"/>
    <w:rsid w:val="00DF2B80"/>
    <w:rsid w:val="00DF3AB9"/>
    <w:rsid w:val="00DF56D9"/>
    <w:rsid w:val="00DF75A5"/>
    <w:rsid w:val="00E01F2A"/>
    <w:rsid w:val="00E02D77"/>
    <w:rsid w:val="00E03BE3"/>
    <w:rsid w:val="00E04780"/>
    <w:rsid w:val="00E05AA2"/>
    <w:rsid w:val="00E05F7B"/>
    <w:rsid w:val="00E0796F"/>
    <w:rsid w:val="00E11111"/>
    <w:rsid w:val="00E1272E"/>
    <w:rsid w:val="00E14CD1"/>
    <w:rsid w:val="00E1688F"/>
    <w:rsid w:val="00E16A54"/>
    <w:rsid w:val="00E22869"/>
    <w:rsid w:val="00E26B77"/>
    <w:rsid w:val="00E315AB"/>
    <w:rsid w:val="00E33774"/>
    <w:rsid w:val="00E34502"/>
    <w:rsid w:val="00E3540D"/>
    <w:rsid w:val="00E35A05"/>
    <w:rsid w:val="00E37159"/>
    <w:rsid w:val="00E37EBF"/>
    <w:rsid w:val="00E403DD"/>
    <w:rsid w:val="00E408B4"/>
    <w:rsid w:val="00E43082"/>
    <w:rsid w:val="00E438F0"/>
    <w:rsid w:val="00E45088"/>
    <w:rsid w:val="00E50D4B"/>
    <w:rsid w:val="00E52978"/>
    <w:rsid w:val="00E54207"/>
    <w:rsid w:val="00E60CC3"/>
    <w:rsid w:val="00E62593"/>
    <w:rsid w:val="00E64829"/>
    <w:rsid w:val="00E64931"/>
    <w:rsid w:val="00E7377B"/>
    <w:rsid w:val="00E75CE2"/>
    <w:rsid w:val="00E77F8E"/>
    <w:rsid w:val="00E81A33"/>
    <w:rsid w:val="00E91D75"/>
    <w:rsid w:val="00E9325E"/>
    <w:rsid w:val="00E94904"/>
    <w:rsid w:val="00E94B4F"/>
    <w:rsid w:val="00E94B5F"/>
    <w:rsid w:val="00EA1961"/>
    <w:rsid w:val="00EA1F47"/>
    <w:rsid w:val="00EA3D18"/>
    <w:rsid w:val="00EA49C8"/>
    <w:rsid w:val="00EA6A07"/>
    <w:rsid w:val="00EB4F12"/>
    <w:rsid w:val="00EB58D2"/>
    <w:rsid w:val="00ED3F00"/>
    <w:rsid w:val="00ED488F"/>
    <w:rsid w:val="00ED4F2F"/>
    <w:rsid w:val="00ED6297"/>
    <w:rsid w:val="00EE2139"/>
    <w:rsid w:val="00EF130F"/>
    <w:rsid w:val="00EF1BE5"/>
    <w:rsid w:val="00EF2A8F"/>
    <w:rsid w:val="00EF494A"/>
    <w:rsid w:val="00EF7DAE"/>
    <w:rsid w:val="00F05EF3"/>
    <w:rsid w:val="00F1583F"/>
    <w:rsid w:val="00F17688"/>
    <w:rsid w:val="00F17E42"/>
    <w:rsid w:val="00F17F34"/>
    <w:rsid w:val="00F25862"/>
    <w:rsid w:val="00F27040"/>
    <w:rsid w:val="00F36026"/>
    <w:rsid w:val="00F360FB"/>
    <w:rsid w:val="00F36174"/>
    <w:rsid w:val="00F40894"/>
    <w:rsid w:val="00F41DC4"/>
    <w:rsid w:val="00F439AC"/>
    <w:rsid w:val="00F45026"/>
    <w:rsid w:val="00F5132E"/>
    <w:rsid w:val="00F5135F"/>
    <w:rsid w:val="00F574F7"/>
    <w:rsid w:val="00F6445F"/>
    <w:rsid w:val="00F67A31"/>
    <w:rsid w:val="00F70356"/>
    <w:rsid w:val="00F743F4"/>
    <w:rsid w:val="00F84405"/>
    <w:rsid w:val="00F84D3D"/>
    <w:rsid w:val="00F86C8B"/>
    <w:rsid w:val="00F93AE8"/>
    <w:rsid w:val="00F96D2C"/>
    <w:rsid w:val="00F974DA"/>
    <w:rsid w:val="00FA418B"/>
    <w:rsid w:val="00FA65E4"/>
    <w:rsid w:val="00FA71B4"/>
    <w:rsid w:val="00FA7D74"/>
    <w:rsid w:val="00FB5162"/>
    <w:rsid w:val="00FB598A"/>
    <w:rsid w:val="00FB7202"/>
    <w:rsid w:val="00FB7E04"/>
    <w:rsid w:val="00FC06BA"/>
    <w:rsid w:val="00FC0BC2"/>
    <w:rsid w:val="00FC23E1"/>
    <w:rsid w:val="00FC342C"/>
    <w:rsid w:val="00FC40BF"/>
    <w:rsid w:val="00FC57B9"/>
    <w:rsid w:val="00FC707D"/>
    <w:rsid w:val="00FC7793"/>
    <w:rsid w:val="00FD011B"/>
    <w:rsid w:val="00FD3361"/>
    <w:rsid w:val="00FD7422"/>
    <w:rsid w:val="00FE0DC4"/>
    <w:rsid w:val="00FE41C7"/>
    <w:rsid w:val="00FE5B71"/>
    <w:rsid w:val="00FE5EF0"/>
    <w:rsid w:val="00FE63C8"/>
    <w:rsid w:val="00FF0CFD"/>
    <w:rsid w:val="00FF1D77"/>
    <w:rsid w:val="00FF3DAB"/>
    <w:rsid w:val="00FF40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8B86D6"/>
  <w15:docId w15:val="{E978EFD0-494C-4BFB-87F5-167F4E7D8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39A0"/>
    <w:rPr>
      <w:rFonts w:ascii="Times New Roman" w:eastAsia="Times New Roman" w:hAnsi="Times New Roman"/>
      <w:sz w:val="24"/>
      <w:szCs w:val="24"/>
    </w:rPr>
  </w:style>
  <w:style w:type="paragraph" w:styleId="1">
    <w:name w:val="heading 1"/>
    <w:basedOn w:val="a0"/>
    <w:next w:val="a0"/>
    <w:link w:val="10"/>
    <w:qFormat/>
    <w:locked/>
    <w:rsid w:val="007424FC"/>
    <w:pPr>
      <w:keepNext/>
      <w:spacing w:before="240" w:after="60"/>
      <w:outlineLvl w:val="0"/>
    </w:pPr>
    <w:rPr>
      <w:rFonts w:ascii="Cambria" w:hAnsi="Cambria"/>
      <w:b/>
      <w:bCs/>
      <w:kern w:val="32"/>
      <w:sz w:val="32"/>
      <w:szCs w:val="32"/>
    </w:rPr>
  </w:style>
  <w:style w:type="paragraph" w:styleId="2">
    <w:name w:val="heading 2"/>
    <w:basedOn w:val="a0"/>
    <w:next w:val="a0"/>
    <w:link w:val="20"/>
    <w:uiPriority w:val="99"/>
    <w:qFormat/>
    <w:rsid w:val="00BA6A85"/>
    <w:pPr>
      <w:keepNext/>
      <w:suppressAutoHyphens/>
      <w:snapToGrid w:val="0"/>
      <w:spacing w:before="360" w:after="120"/>
      <w:outlineLvl w:val="1"/>
    </w:pPr>
    <w:rPr>
      <w:b/>
      <w:sz w:val="32"/>
      <w:szCs w:val="20"/>
    </w:rPr>
  </w:style>
  <w:style w:type="paragraph" w:styleId="3">
    <w:name w:val="heading 3"/>
    <w:basedOn w:val="a0"/>
    <w:next w:val="a0"/>
    <w:link w:val="30"/>
    <w:semiHidden/>
    <w:unhideWhenUsed/>
    <w:qFormat/>
    <w:locked/>
    <w:rsid w:val="0018461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424FC"/>
    <w:rPr>
      <w:rFonts w:ascii="Cambria" w:eastAsia="Times New Roman" w:hAnsi="Cambria" w:cs="Times New Roman"/>
      <w:b/>
      <w:bCs/>
      <w:kern w:val="32"/>
      <w:sz w:val="32"/>
      <w:szCs w:val="32"/>
    </w:rPr>
  </w:style>
  <w:style w:type="character" w:customStyle="1" w:styleId="20">
    <w:name w:val="Заголовок 2 Знак"/>
    <w:basedOn w:val="a1"/>
    <w:link w:val="2"/>
    <w:uiPriority w:val="99"/>
    <w:locked/>
    <w:rsid w:val="00BA6A85"/>
    <w:rPr>
      <w:rFonts w:ascii="Times New Roman" w:hAnsi="Times New Roman" w:cs="Times New Roman"/>
      <w:b/>
      <w:sz w:val="20"/>
      <w:szCs w:val="20"/>
      <w:lang w:eastAsia="ru-RU"/>
    </w:rPr>
  </w:style>
  <w:style w:type="character" w:customStyle="1" w:styleId="30">
    <w:name w:val="Заголовок 3 Знак"/>
    <w:basedOn w:val="a1"/>
    <w:link w:val="3"/>
    <w:semiHidden/>
    <w:rsid w:val="00184611"/>
    <w:rPr>
      <w:rFonts w:ascii="Cambria" w:eastAsia="Times New Roman" w:hAnsi="Cambria" w:cs="Times New Roman"/>
      <w:b/>
      <w:bCs/>
      <w:sz w:val="26"/>
      <w:szCs w:val="26"/>
    </w:rPr>
  </w:style>
  <w:style w:type="paragraph" w:styleId="a4">
    <w:name w:val="header"/>
    <w:basedOn w:val="a0"/>
    <w:link w:val="a5"/>
    <w:uiPriority w:val="99"/>
    <w:rsid w:val="00BA6A85"/>
    <w:pPr>
      <w:tabs>
        <w:tab w:val="center" w:pos="4677"/>
        <w:tab w:val="right" w:pos="9355"/>
      </w:tabs>
    </w:pPr>
  </w:style>
  <w:style w:type="character" w:customStyle="1" w:styleId="a5">
    <w:name w:val="Верхний колонтитул Знак"/>
    <w:basedOn w:val="a1"/>
    <w:link w:val="a4"/>
    <w:uiPriority w:val="99"/>
    <w:locked/>
    <w:rsid w:val="00BA6A85"/>
    <w:rPr>
      <w:rFonts w:ascii="Times New Roman" w:hAnsi="Times New Roman" w:cs="Times New Roman"/>
      <w:sz w:val="24"/>
      <w:szCs w:val="24"/>
      <w:lang w:eastAsia="ru-RU"/>
    </w:rPr>
  </w:style>
  <w:style w:type="paragraph" w:styleId="a6">
    <w:name w:val="footer"/>
    <w:basedOn w:val="a0"/>
    <w:link w:val="a7"/>
    <w:rsid w:val="00BA6A85"/>
    <w:pPr>
      <w:tabs>
        <w:tab w:val="center" w:pos="4677"/>
        <w:tab w:val="right" w:pos="9355"/>
      </w:tabs>
    </w:pPr>
  </w:style>
  <w:style w:type="character" w:customStyle="1" w:styleId="a7">
    <w:name w:val="Нижний колонтитул Знак"/>
    <w:basedOn w:val="a1"/>
    <w:link w:val="a6"/>
    <w:locked/>
    <w:rsid w:val="00BA6A85"/>
    <w:rPr>
      <w:rFonts w:ascii="Times New Roman" w:hAnsi="Times New Roman" w:cs="Times New Roman"/>
      <w:sz w:val="24"/>
      <w:szCs w:val="24"/>
      <w:lang w:eastAsia="ru-RU"/>
    </w:rPr>
  </w:style>
  <w:style w:type="paragraph" w:styleId="a8">
    <w:name w:val="footnote text"/>
    <w:basedOn w:val="a0"/>
    <w:link w:val="a9"/>
    <w:rsid w:val="00BA6A85"/>
    <w:rPr>
      <w:sz w:val="20"/>
      <w:szCs w:val="20"/>
    </w:rPr>
  </w:style>
  <w:style w:type="character" w:customStyle="1" w:styleId="a9">
    <w:name w:val="Текст сноски Знак"/>
    <w:basedOn w:val="a1"/>
    <w:link w:val="a8"/>
    <w:locked/>
    <w:rsid w:val="00BA6A85"/>
    <w:rPr>
      <w:rFonts w:ascii="Times New Roman" w:hAnsi="Times New Roman" w:cs="Times New Roman"/>
      <w:sz w:val="20"/>
      <w:szCs w:val="20"/>
      <w:lang w:eastAsia="ru-RU"/>
    </w:rPr>
  </w:style>
  <w:style w:type="paragraph" w:styleId="aa">
    <w:name w:val="Title"/>
    <w:basedOn w:val="a0"/>
    <w:link w:val="ab"/>
    <w:qFormat/>
    <w:rsid w:val="00BA6A85"/>
    <w:pPr>
      <w:jc w:val="center"/>
    </w:pPr>
    <w:rPr>
      <w:b/>
    </w:rPr>
  </w:style>
  <w:style w:type="character" w:customStyle="1" w:styleId="ab">
    <w:name w:val="Заголовок Знак"/>
    <w:basedOn w:val="a1"/>
    <w:link w:val="aa"/>
    <w:locked/>
    <w:rsid w:val="00BA6A85"/>
    <w:rPr>
      <w:rFonts w:ascii="Times New Roman" w:hAnsi="Times New Roman" w:cs="Times New Roman"/>
      <w:b/>
      <w:sz w:val="24"/>
      <w:szCs w:val="24"/>
      <w:lang w:eastAsia="ru-RU"/>
    </w:rPr>
  </w:style>
  <w:style w:type="paragraph" w:customStyle="1" w:styleId="ac">
    <w:name w:val="Таблица шапка"/>
    <w:basedOn w:val="a0"/>
    <w:uiPriority w:val="99"/>
    <w:rsid w:val="00BA6A85"/>
    <w:pPr>
      <w:keepNext/>
      <w:spacing w:before="40" w:after="40"/>
      <w:ind w:left="57" w:right="57"/>
    </w:pPr>
    <w:rPr>
      <w:szCs w:val="20"/>
    </w:rPr>
  </w:style>
  <w:style w:type="paragraph" w:customStyle="1" w:styleId="ad">
    <w:name w:val="Таблица текст"/>
    <w:basedOn w:val="a0"/>
    <w:uiPriority w:val="99"/>
    <w:rsid w:val="00BA6A85"/>
    <w:pPr>
      <w:spacing w:before="40" w:after="40"/>
      <w:ind w:left="57" w:right="57"/>
    </w:pPr>
    <w:rPr>
      <w:sz w:val="28"/>
      <w:szCs w:val="20"/>
    </w:rPr>
  </w:style>
  <w:style w:type="character" w:styleId="ae">
    <w:name w:val="footnote reference"/>
    <w:basedOn w:val="a1"/>
    <w:uiPriority w:val="99"/>
    <w:semiHidden/>
    <w:rsid w:val="00BA6A85"/>
    <w:rPr>
      <w:rFonts w:cs="Times New Roman"/>
      <w:vertAlign w:val="superscript"/>
    </w:rPr>
  </w:style>
  <w:style w:type="character" w:customStyle="1" w:styleId="11">
    <w:name w:val="Пункт Знак1"/>
    <w:link w:val="af"/>
    <w:locked/>
    <w:rsid w:val="00BA6A85"/>
    <w:rPr>
      <w:sz w:val="28"/>
    </w:rPr>
  </w:style>
  <w:style w:type="paragraph" w:customStyle="1" w:styleId="af">
    <w:name w:val="Пункт"/>
    <w:basedOn w:val="a0"/>
    <w:link w:val="11"/>
    <w:rsid w:val="00BA6A85"/>
    <w:pPr>
      <w:spacing w:line="360" w:lineRule="auto"/>
      <w:jc w:val="both"/>
    </w:pPr>
    <w:rPr>
      <w:rFonts w:ascii="Calibri" w:eastAsia="Calibri" w:hAnsi="Calibri"/>
      <w:sz w:val="28"/>
      <w:szCs w:val="20"/>
    </w:rPr>
  </w:style>
  <w:style w:type="paragraph" w:styleId="af0">
    <w:name w:val="Balloon Text"/>
    <w:basedOn w:val="a0"/>
    <w:link w:val="af1"/>
    <w:uiPriority w:val="99"/>
    <w:semiHidden/>
    <w:rsid w:val="00BA6A85"/>
    <w:rPr>
      <w:rFonts w:ascii="Tahoma" w:hAnsi="Tahoma" w:cs="Tahoma"/>
      <w:sz w:val="16"/>
      <w:szCs w:val="16"/>
    </w:rPr>
  </w:style>
  <w:style w:type="character" w:customStyle="1" w:styleId="af1">
    <w:name w:val="Текст выноски Знак"/>
    <w:basedOn w:val="a1"/>
    <w:link w:val="af0"/>
    <w:uiPriority w:val="99"/>
    <w:semiHidden/>
    <w:locked/>
    <w:rsid w:val="00BA6A85"/>
    <w:rPr>
      <w:rFonts w:ascii="Tahoma" w:hAnsi="Tahoma" w:cs="Tahoma"/>
      <w:sz w:val="16"/>
      <w:szCs w:val="16"/>
      <w:lang w:eastAsia="ru-RU"/>
    </w:rPr>
  </w:style>
  <w:style w:type="paragraph" w:styleId="af2">
    <w:name w:val="List Paragraph"/>
    <w:basedOn w:val="a0"/>
    <w:link w:val="af3"/>
    <w:uiPriority w:val="99"/>
    <w:qFormat/>
    <w:rsid w:val="005B4504"/>
    <w:pPr>
      <w:ind w:left="720"/>
      <w:contextualSpacing/>
    </w:pPr>
  </w:style>
  <w:style w:type="table" w:styleId="af4">
    <w:name w:val="Table Grid"/>
    <w:basedOn w:val="a2"/>
    <w:uiPriority w:val="39"/>
    <w:rsid w:val="00873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rsid w:val="0086673E"/>
    <w:rPr>
      <w:rFonts w:ascii="Arial" w:hAnsi="Arial" w:cs="Arial"/>
      <w:color w:val="auto"/>
      <w:sz w:val="20"/>
      <w:szCs w:val="20"/>
    </w:rPr>
  </w:style>
  <w:style w:type="character" w:styleId="af5">
    <w:name w:val="Emphasis"/>
    <w:basedOn w:val="a1"/>
    <w:uiPriority w:val="99"/>
    <w:qFormat/>
    <w:locked/>
    <w:rsid w:val="0086673E"/>
    <w:rPr>
      <w:rFonts w:cs="Times New Roman"/>
      <w:i/>
      <w:iCs/>
    </w:rPr>
  </w:style>
  <w:style w:type="paragraph" w:customStyle="1" w:styleId="a">
    <w:name w:val="Подподпункт"/>
    <w:basedOn w:val="a0"/>
    <w:rsid w:val="0079156A"/>
    <w:pPr>
      <w:numPr>
        <w:numId w:val="1"/>
      </w:numPr>
      <w:tabs>
        <w:tab w:val="num" w:pos="1701"/>
      </w:tabs>
      <w:spacing w:line="360" w:lineRule="auto"/>
      <w:ind w:left="1701" w:hanging="567"/>
      <w:jc w:val="both"/>
    </w:pPr>
    <w:rPr>
      <w:rFonts w:eastAsia="Calibri"/>
      <w:sz w:val="28"/>
      <w:szCs w:val="20"/>
    </w:rPr>
  </w:style>
  <w:style w:type="paragraph" w:styleId="21">
    <w:name w:val="Body Text 2"/>
    <w:basedOn w:val="a0"/>
    <w:link w:val="22"/>
    <w:uiPriority w:val="99"/>
    <w:rsid w:val="00F17688"/>
    <w:pPr>
      <w:overflowPunct w:val="0"/>
      <w:autoSpaceDE w:val="0"/>
      <w:autoSpaceDN w:val="0"/>
      <w:adjustRightInd w:val="0"/>
      <w:spacing w:line="480" w:lineRule="auto"/>
      <w:ind w:firstLine="709"/>
      <w:jc w:val="both"/>
    </w:pPr>
    <w:rPr>
      <w:rFonts w:eastAsia="Calibri"/>
      <w:szCs w:val="20"/>
    </w:rPr>
  </w:style>
  <w:style w:type="character" w:customStyle="1" w:styleId="22">
    <w:name w:val="Основной текст 2 Знак"/>
    <w:basedOn w:val="a1"/>
    <w:link w:val="21"/>
    <w:uiPriority w:val="99"/>
    <w:locked/>
    <w:rsid w:val="00690806"/>
    <w:rPr>
      <w:rFonts w:ascii="Times New Roman" w:hAnsi="Times New Roman" w:cs="Times New Roman"/>
      <w:sz w:val="24"/>
      <w:szCs w:val="24"/>
    </w:rPr>
  </w:style>
  <w:style w:type="paragraph" w:styleId="af6">
    <w:name w:val="Plain Text"/>
    <w:basedOn w:val="a0"/>
    <w:link w:val="af7"/>
    <w:uiPriority w:val="99"/>
    <w:rsid w:val="000614D1"/>
    <w:rPr>
      <w:rFonts w:ascii="Courier New" w:eastAsia="Calibri" w:hAnsi="Courier New" w:cs="Courier New"/>
      <w:sz w:val="20"/>
      <w:szCs w:val="20"/>
    </w:rPr>
  </w:style>
  <w:style w:type="character" w:customStyle="1" w:styleId="af7">
    <w:name w:val="Текст Знак"/>
    <w:basedOn w:val="a1"/>
    <w:link w:val="af6"/>
    <w:uiPriority w:val="99"/>
    <w:locked/>
    <w:rsid w:val="000614D1"/>
    <w:rPr>
      <w:rFonts w:ascii="Courier New" w:hAnsi="Courier New" w:cs="Courier New"/>
      <w:lang w:val="ru-RU" w:eastAsia="ru-RU" w:bidi="ar-SA"/>
    </w:rPr>
  </w:style>
  <w:style w:type="character" w:customStyle="1" w:styleId="PlainTextChar">
    <w:name w:val="Plain Text Char"/>
    <w:basedOn w:val="a1"/>
    <w:uiPriority w:val="99"/>
    <w:semiHidden/>
    <w:locked/>
    <w:rsid w:val="00CE49CD"/>
    <w:rPr>
      <w:rFonts w:ascii="Courier New" w:hAnsi="Courier New" w:cs="Courier New"/>
      <w:sz w:val="20"/>
      <w:szCs w:val="20"/>
    </w:rPr>
  </w:style>
  <w:style w:type="paragraph" w:customStyle="1" w:styleId="12">
    <w:name w:val="Без интервала1"/>
    <w:uiPriority w:val="99"/>
    <w:rsid w:val="000614D1"/>
    <w:rPr>
      <w:rFonts w:ascii="Times New Roman" w:eastAsia="Times New Roman" w:hAnsi="Times New Roman"/>
      <w:sz w:val="24"/>
      <w:szCs w:val="22"/>
      <w:lang w:eastAsia="en-US"/>
    </w:rPr>
  </w:style>
  <w:style w:type="character" w:styleId="af8">
    <w:name w:val="Hyperlink"/>
    <w:basedOn w:val="a1"/>
    <w:uiPriority w:val="99"/>
    <w:rsid w:val="00377495"/>
    <w:rPr>
      <w:rFonts w:cs="Times New Roman"/>
      <w:color w:val="0000FF"/>
      <w:u w:val="single"/>
    </w:rPr>
  </w:style>
  <w:style w:type="character" w:customStyle="1" w:styleId="af9">
    <w:name w:val="Знак Знак"/>
    <w:basedOn w:val="a1"/>
    <w:uiPriority w:val="99"/>
    <w:locked/>
    <w:rsid w:val="000C766B"/>
    <w:rPr>
      <w:rFonts w:ascii="Courier New" w:hAnsi="Courier New" w:cs="Courier New"/>
      <w:lang w:val="ru-RU" w:eastAsia="ru-RU" w:bidi="ar-SA"/>
    </w:rPr>
  </w:style>
  <w:style w:type="paragraph" w:styleId="afa">
    <w:name w:val="Body Text"/>
    <w:basedOn w:val="a0"/>
    <w:link w:val="afb"/>
    <w:uiPriority w:val="99"/>
    <w:rsid w:val="00070141"/>
    <w:pPr>
      <w:spacing w:after="120" w:line="360" w:lineRule="auto"/>
      <w:ind w:firstLine="567"/>
      <w:jc w:val="both"/>
    </w:pPr>
    <w:rPr>
      <w:sz w:val="28"/>
      <w:szCs w:val="20"/>
    </w:rPr>
  </w:style>
  <w:style w:type="character" w:customStyle="1" w:styleId="afb">
    <w:name w:val="Основной текст Знак"/>
    <w:basedOn w:val="a1"/>
    <w:link w:val="afa"/>
    <w:uiPriority w:val="99"/>
    <w:locked/>
    <w:rsid w:val="00070141"/>
    <w:rPr>
      <w:rFonts w:eastAsia="Times New Roman" w:cs="Times New Roman"/>
      <w:sz w:val="28"/>
      <w:lang w:val="ru-RU" w:eastAsia="ru-RU" w:bidi="ar-SA"/>
    </w:rPr>
  </w:style>
  <w:style w:type="paragraph" w:customStyle="1" w:styleId="subheader">
    <w:name w:val="subheader"/>
    <w:basedOn w:val="a0"/>
    <w:uiPriority w:val="99"/>
    <w:rsid w:val="00AF05A8"/>
    <w:pPr>
      <w:spacing w:before="150" w:after="150"/>
    </w:pPr>
    <w:rPr>
      <w:rFonts w:ascii="Tahoma" w:hAnsi="Tahoma" w:cs="Tahoma"/>
      <w:sz w:val="26"/>
      <w:szCs w:val="26"/>
    </w:rPr>
  </w:style>
  <w:style w:type="paragraph" w:customStyle="1" w:styleId="areaformfield1">
    <w:name w:val="areaformfield1"/>
    <w:basedOn w:val="a0"/>
    <w:uiPriority w:val="99"/>
    <w:rsid w:val="00AF05A8"/>
    <w:pPr>
      <w:ind w:right="90"/>
    </w:pPr>
    <w:rPr>
      <w:color w:val="000000"/>
      <w:sz w:val="17"/>
      <w:szCs w:val="17"/>
    </w:rPr>
  </w:style>
  <w:style w:type="character" w:styleId="afc">
    <w:name w:val="Strong"/>
    <w:basedOn w:val="a1"/>
    <w:uiPriority w:val="22"/>
    <w:qFormat/>
    <w:locked/>
    <w:rsid w:val="00AF05A8"/>
    <w:rPr>
      <w:b/>
      <w:bCs/>
    </w:rPr>
  </w:style>
  <w:style w:type="paragraph" w:styleId="z-">
    <w:name w:val="HTML Bottom of Form"/>
    <w:basedOn w:val="a0"/>
    <w:next w:val="a0"/>
    <w:link w:val="z-0"/>
    <w:hidden/>
    <w:uiPriority w:val="99"/>
    <w:semiHidden/>
    <w:unhideWhenUsed/>
    <w:rsid w:val="00AF05A8"/>
    <w:pPr>
      <w:pBdr>
        <w:top w:val="single" w:sz="6" w:space="1" w:color="auto"/>
      </w:pBdr>
      <w:jc w:val="center"/>
    </w:pPr>
    <w:rPr>
      <w:rFonts w:ascii="Arial" w:hAnsi="Arial" w:cs="Arial"/>
      <w:vanish/>
      <w:sz w:val="16"/>
      <w:szCs w:val="16"/>
    </w:rPr>
  </w:style>
  <w:style w:type="character" w:customStyle="1" w:styleId="z-0">
    <w:name w:val="z-Конец формы Знак"/>
    <w:basedOn w:val="a1"/>
    <w:link w:val="z-"/>
    <w:uiPriority w:val="99"/>
    <w:semiHidden/>
    <w:rsid w:val="00AF05A8"/>
    <w:rPr>
      <w:rFonts w:ascii="Arial" w:eastAsia="Times New Roman" w:hAnsi="Arial" w:cs="Arial"/>
      <w:vanish/>
      <w:sz w:val="16"/>
      <w:szCs w:val="16"/>
    </w:rPr>
  </w:style>
  <w:style w:type="paragraph" w:customStyle="1" w:styleId="introsp">
    <w:name w:val="introsp"/>
    <w:basedOn w:val="a0"/>
    <w:uiPriority w:val="99"/>
    <w:rsid w:val="00AF05A8"/>
    <w:pPr>
      <w:spacing w:after="120" w:line="336" w:lineRule="auto"/>
    </w:pPr>
  </w:style>
  <w:style w:type="character" w:customStyle="1" w:styleId="apple-style-span">
    <w:name w:val="apple-style-span"/>
    <w:basedOn w:val="a1"/>
    <w:rsid w:val="00D863FA"/>
  </w:style>
  <w:style w:type="paragraph" w:styleId="afd">
    <w:name w:val="caption"/>
    <w:basedOn w:val="a0"/>
    <w:next w:val="a0"/>
    <w:uiPriority w:val="99"/>
    <w:unhideWhenUsed/>
    <w:qFormat/>
    <w:locked/>
    <w:rsid w:val="007424FC"/>
    <w:rPr>
      <w:b/>
      <w:bCs/>
      <w:sz w:val="20"/>
      <w:szCs w:val="20"/>
    </w:rPr>
  </w:style>
  <w:style w:type="paragraph" w:customStyle="1" w:styleId="name">
    <w:name w:val="name"/>
    <w:basedOn w:val="a0"/>
    <w:uiPriority w:val="99"/>
    <w:rsid w:val="007424FC"/>
    <w:pPr>
      <w:spacing w:before="100" w:beforeAutospacing="1" w:after="100" w:afterAutospacing="1"/>
    </w:pPr>
  </w:style>
  <w:style w:type="paragraph" w:customStyle="1" w:styleId="values">
    <w:name w:val="values"/>
    <w:basedOn w:val="a0"/>
    <w:uiPriority w:val="99"/>
    <w:rsid w:val="007424FC"/>
    <w:pPr>
      <w:spacing w:before="100" w:beforeAutospacing="1" w:after="100" w:afterAutospacing="1"/>
    </w:pPr>
  </w:style>
  <w:style w:type="paragraph" w:styleId="afe">
    <w:name w:val="Normal (Web)"/>
    <w:basedOn w:val="a0"/>
    <w:uiPriority w:val="99"/>
    <w:unhideWhenUsed/>
    <w:rsid w:val="007424FC"/>
    <w:pPr>
      <w:spacing w:before="100" w:beforeAutospacing="1" w:after="100" w:afterAutospacing="1"/>
    </w:pPr>
  </w:style>
  <w:style w:type="character" w:customStyle="1" w:styleId="type2">
    <w:name w:val="type2"/>
    <w:basedOn w:val="a1"/>
    <w:rsid w:val="007424FC"/>
    <w:rPr>
      <w:color w:val="000000"/>
    </w:rPr>
  </w:style>
  <w:style w:type="character" w:customStyle="1" w:styleId="detailpopuparoowname">
    <w:name w:val="detailpopuparoowname"/>
    <w:basedOn w:val="a1"/>
    <w:rsid w:val="004775A7"/>
  </w:style>
  <w:style w:type="character" w:styleId="aff">
    <w:name w:val="page number"/>
    <w:basedOn w:val="a1"/>
    <w:rsid w:val="00F17F34"/>
  </w:style>
  <w:style w:type="paragraph" w:customStyle="1" w:styleId="13">
    <w:name w:val="Абзац списка1"/>
    <w:basedOn w:val="a0"/>
    <w:rsid w:val="00F17F34"/>
    <w:pPr>
      <w:spacing w:after="120"/>
      <w:ind w:left="567"/>
      <w:contextualSpacing/>
    </w:pPr>
    <w:rPr>
      <w:rFonts w:ascii="Arial" w:hAnsi="Arial"/>
      <w:sz w:val="22"/>
      <w:szCs w:val="22"/>
      <w:lang w:val="en-US" w:eastAsia="en-US"/>
    </w:rPr>
  </w:style>
  <w:style w:type="paragraph" w:styleId="aff0">
    <w:name w:val="Body Text Indent"/>
    <w:basedOn w:val="a0"/>
    <w:link w:val="aff1"/>
    <w:rsid w:val="00F17F34"/>
    <w:pPr>
      <w:widowControl w:val="0"/>
      <w:autoSpaceDE w:val="0"/>
      <w:autoSpaceDN w:val="0"/>
      <w:spacing w:after="120"/>
      <w:ind w:left="283"/>
    </w:pPr>
    <w:rPr>
      <w:sz w:val="20"/>
      <w:szCs w:val="20"/>
    </w:rPr>
  </w:style>
  <w:style w:type="character" w:customStyle="1" w:styleId="aff1">
    <w:name w:val="Основной текст с отступом Знак"/>
    <w:basedOn w:val="a1"/>
    <w:link w:val="aff0"/>
    <w:rsid w:val="00F17F34"/>
    <w:rPr>
      <w:rFonts w:ascii="Times New Roman" w:eastAsia="Times New Roman" w:hAnsi="Times New Roman"/>
    </w:rPr>
  </w:style>
  <w:style w:type="paragraph" w:customStyle="1" w:styleId="23">
    <w:name w:val="Абзац списка2"/>
    <w:basedOn w:val="a0"/>
    <w:rsid w:val="00497158"/>
    <w:pPr>
      <w:ind w:left="720"/>
      <w:contextualSpacing/>
    </w:pPr>
  </w:style>
  <w:style w:type="paragraph" w:customStyle="1" w:styleId="210">
    <w:name w:val="Основной текст 21"/>
    <w:basedOn w:val="a0"/>
    <w:rsid w:val="00497158"/>
    <w:pPr>
      <w:overflowPunct w:val="0"/>
      <w:autoSpaceDE w:val="0"/>
      <w:autoSpaceDN w:val="0"/>
      <w:adjustRightInd w:val="0"/>
      <w:spacing w:line="480" w:lineRule="auto"/>
      <w:ind w:firstLine="709"/>
      <w:jc w:val="both"/>
    </w:pPr>
    <w:rPr>
      <w:szCs w:val="20"/>
    </w:rPr>
  </w:style>
  <w:style w:type="character" w:customStyle="1" w:styleId="af3">
    <w:name w:val="Абзац списка Знак"/>
    <w:link w:val="af2"/>
    <w:uiPriority w:val="99"/>
    <w:rsid w:val="009E0FC5"/>
    <w:rPr>
      <w:rFonts w:ascii="Times New Roman" w:eastAsia="Times New Roman" w:hAnsi="Times New Roman"/>
      <w:sz w:val="24"/>
      <w:szCs w:val="24"/>
    </w:rPr>
  </w:style>
  <w:style w:type="character" w:customStyle="1" w:styleId="spec-type1">
    <w:name w:val="spec-type1"/>
    <w:basedOn w:val="a1"/>
    <w:rsid w:val="00EB4F12"/>
    <w:rPr>
      <w:rFonts w:ascii="segoeuib" w:hAnsi="segoeuib" w:hint="default"/>
      <w:color w:val="090000"/>
      <w:sz w:val="22"/>
      <w:szCs w:val="22"/>
    </w:rPr>
  </w:style>
  <w:style w:type="character" w:customStyle="1" w:styleId="spec-value1">
    <w:name w:val="spec-value1"/>
    <w:basedOn w:val="a1"/>
    <w:rsid w:val="00EB4F12"/>
    <w:rPr>
      <w:rFonts w:ascii="segoeui" w:hAnsi="segoeui" w:hint="default"/>
      <w:color w:val="090000"/>
      <w:sz w:val="22"/>
      <w:szCs w:val="22"/>
    </w:rPr>
  </w:style>
  <w:style w:type="paragraph" w:styleId="aff2">
    <w:name w:val="No Spacing"/>
    <w:uiPriority w:val="1"/>
    <w:qFormat/>
    <w:rsid w:val="00EB4F12"/>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15695">
      <w:bodyDiv w:val="1"/>
      <w:marLeft w:val="0"/>
      <w:marRight w:val="0"/>
      <w:marTop w:val="0"/>
      <w:marBottom w:val="0"/>
      <w:divBdr>
        <w:top w:val="none" w:sz="0" w:space="0" w:color="auto"/>
        <w:left w:val="none" w:sz="0" w:space="0" w:color="auto"/>
        <w:bottom w:val="none" w:sz="0" w:space="0" w:color="auto"/>
        <w:right w:val="none" w:sz="0" w:space="0" w:color="auto"/>
      </w:divBdr>
      <w:divsChild>
        <w:div w:id="1942492428">
          <w:marLeft w:val="0"/>
          <w:marRight w:val="0"/>
          <w:marTop w:val="0"/>
          <w:marBottom w:val="0"/>
          <w:divBdr>
            <w:top w:val="none" w:sz="0" w:space="0" w:color="auto"/>
            <w:left w:val="none" w:sz="0" w:space="0" w:color="auto"/>
            <w:bottom w:val="none" w:sz="0" w:space="0" w:color="auto"/>
            <w:right w:val="none" w:sz="0" w:space="0" w:color="auto"/>
          </w:divBdr>
          <w:divsChild>
            <w:div w:id="1711832746">
              <w:marLeft w:val="0"/>
              <w:marRight w:val="0"/>
              <w:marTop w:val="0"/>
              <w:marBottom w:val="0"/>
              <w:divBdr>
                <w:top w:val="none" w:sz="0" w:space="0" w:color="auto"/>
                <w:left w:val="none" w:sz="0" w:space="0" w:color="auto"/>
                <w:bottom w:val="none" w:sz="0" w:space="0" w:color="auto"/>
                <w:right w:val="none" w:sz="0" w:space="0" w:color="auto"/>
              </w:divBdr>
              <w:divsChild>
                <w:div w:id="835418213">
                  <w:marLeft w:val="0"/>
                  <w:marRight w:val="0"/>
                  <w:marTop w:val="0"/>
                  <w:marBottom w:val="0"/>
                  <w:divBdr>
                    <w:top w:val="none" w:sz="0" w:space="0" w:color="auto"/>
                    <w:left w:val="none" w:sz="0" w:space="0" w:color="auto"/>
                    <w:bottom w:val="none" w:sz="0" w:space="0" w:color="auto"/>
                    <w:right w:val="none" w:sz="0" w:space="0" w:color="auto"/>
                  </w:divBdr>
                  <w:divsChild>
                    <w:div w:id="1567839156">
                      <w:marLeft w:val="0"/>
                      <w:marRight w:val="0"/>
                      <w:marTop w:val="0"/>
                      <w:marBottom w:val="0"/>
                      <w:divBdr>
                        <w:top w:val="none" w:sz="0" w:space="0" w:color="auto"/>
                        <w:left w:val="none" w:sz="0" w:space="0" w:color="auto"/>
                        <w:bottom w:val="none" w:sz="0" w:space="0" w:color="auto"/>
                        <w:right w:val="none" w:sz="0" w:space="0" w:color="auto"/>
                      </w:divBdr>
                      <w:divsChild>
                        <w:div w:id="2005275485">
                          <w:marLeft w:val="0"/>
                          <w:marRight w:val="0"/>
                          <w:marTop w:val="0"/>
                          <w:marBottom w:val="0"/>
                          <w:divBdr>
                            <w:top w:val="none" w:sz="0" w:space="0" w:color="auto"/>
                            <w:left w:val="none" w:sz="0" w:space="0" w:color="auto"/>
                            <w:bottom w:val="none" w:sz="0" w:space="0" w:color="auto"/>
                            <w:right w:val="none" w:sz="0" w:space="0" w:color="auto"/>
                          </w:divBdr>
                          <w:divsChild>
                            <w:div w:id="1840651229">
                              <w:marLeft w:val="210"/>
                              <w:marRight w:val="0"/>
                              <w:marTop w:val="0"/>
                              <w:marBottom w:val="0"/>
                              <w:divBdr>
                                <w:top w:val="none" w:sz="0" w:space="0" w:color="auto"/>
                                <w:left w:val="none" w:sz="0" w:space="0" w:color="auto"/>
                                <w:bottom w:val="none" w:sz="0" w:space="0" w:color="auto"/>
                                <w:right w:val="none" w:sz="0" w:space="0" w:color="auto"/>
                              </w:divBdr>
                              <w:divsChild>
                                <w:div w:id="1055347454">
                                  <w:marLeft w:val="0"/>
                                  <w:marRight w:val="0"/>
                                  <w:marTop w:val="0"/>
                                  <w:marBottom w:val="0"/>
                                  <w:divBdr>
                                    <w:top w:val="none" w:sz="0" w:space="0" w:color="auto"/>
                                    <w:left w:val="none" w:sz="0" w:space="0" w:color="auto"/>
                                    <w:bottom w:val="none" w:sz="0" w:space="0" w:color="auto"/>
                                    <w:right w:val="none" w:sz="0" w:space="0" w:color="auto"/>
                                  </w:divBdr>
                                  <w:divsChild>
                                    <w:div w:id="1605262654">
                                      <w:marLeft w:val="0"/>
                                      <w:marRight w:val="0"/>
                                      <w:marTop w:val="0"/>
                                      <w:marBottom w:val="0"/>
                                      <w:divBdr>
                                        <w:top w:val="none" w:sz="0" w:space="0" w:color="auto"/>
                                        <w:left w:val="none" w:sz="0" w:space="0" w:color="auto"/>
                                        <w:bottom w:val="dotted" w:sz="6" w:space="8" w:color="83818F"/>
                                        <w:right w:val="none" w:sz="0" w:space="0" w:color="auto"/>
                                      </w:divBdr>
                                      <w:divsChild>
                                        <w:div w:id="1983341567">
                                          <w:marLeft w:val="0"/>
                                          <w:marRight w:val="0"/>
                                          <w:marTop w:val="0"/>
                                          <w:marBottom w:val="0"/>
                                          <w:divBdr>
                                            <w:top w:val="none" w:sz="0" w:space="0" w:color="auto"/>
                                            <w:left w:val="none" w:sz="0" w:space="0" w:color="auto"/>
                                            <w:bottom w:val="none" w:sz="0" w:space="0" w:color="auto"/>
                                            <w:right w:val="none" w:sz="0" w:space="0" w:color="auto"/>
                                          </w:divBdr>
                                          <w:divsChild>
                                            <w:div w:id="735860612">
                                              <w:marLeft w:val="0"/>
                                              <w:marRight w:val="0"/>
                                              <w:marTop w:val="0"/>
                                              <w:marBottom w:val="0"/>
                                              <w:divBdr>
                                                <w:top w:val="none" w:sz="0" w:space="0" w:color="auto"/>
                                                <w:left w:val="none" w:sz="0" w:space="0" w:color="auto"/>
                                                <w:bottom w:val="none" w:sz="0" w:space="0" w:color="auto"/>
                                                <w:right w:val="none" w:sz="0" w:space="0" w:color="auto"/>
                                              </w:divBdr>
                                              <w:divsChild>
                                                <w:div w:id="856114145">
                                                  <w:marLeft w:val="0"/>
                                                  <w:marRight w:val="0"/>
                                                  <w:marTop w:val="120"/>
                                                  <w:marBottom w:val="0"/>
                                                  <w:divBdr>
                                                    <w:top w:val="none" w:sz="0" w:space="0" w:color="auto"/>
                                                    <w:left w:val="none" w:sz="0" w:space="0" w:color="auto"/>
                                                    <w:bottom w:val="none" w:sz="0" w:space="0" w:color="auto"/>
                                                    <w:right w:val="none" w:sz="0" w:space="0" w:color="auto"/>
                                                  </w:divBdr>
                                                </w:div>
                                                <w:div w:id="1983457499">
                                                  <w:marLeft w:val="0"/>
                                                  <w:marRight w:val="0"/>
                                                  <w:marTop w:val="120"/>
                                                  <w:marBottom w:val="0"/>
                                                  <w:divBdr>
                                                    <w:top w:val="none" w:sz="0" w:space="0" w:color="auto"/>
                                                    <w:left w:val="none" w:sz="0" w:space="0" w:color="auto"/>
                                                    <w:bottom w:val="none" w:sz="0" w:space="0" w:color="auto"/>
                                                    <w:right w:val="none" w:sz="0" w:space="0" w:color="auto"/>
                                                  </w:divBdr>
                                                  <w:divsChild>
                                                    <w:div w:id="754790833">
                                                      <w:marLeft w:val="0"/>
                                                      <w:marRight w:val="225"/>
                                                      <w:marTop w:val="0"/>
                                                      <w:marBottom w:val="0"/>
                                                      <w:divBdr>
                                                        <w:top w:val="none" w:sz="0" w:space="0" w:color="auto"/>
                                                        <w:left w:val="none" w:sz="0" w:space="0" w:color="auto"/>
                                                        <w:bottom w:val="none" w:sz="0" w:space="0" w:color="auto"/>
                                                        <w:right w:val="none" w:sz="0" w:space="0" w:color="auto"/>
                                                      </w:divBdr>
                                                    </w:div>
                                                  </w:divsChild>
                                                </w:div>
                                                <w:div w:id="1040939915">
                                                  <w:marLeft w:val="0"/>
                                                  <w:marRight w:val="0"/>
                                                  <w:marTop w:val="120"/>
                                                  <w:marBottom w:val="0"/>
                                                  <w:divBdr>
                                                    <w:top w:val="none" w:sz="0" w:space="0" w:color="auto"/>
                                                    <w:left w:val="none" w:sz="0" w:space="0" w:color="auto"/>
                                                    <w:bottom w:val="none" w:sz="0" w:space="0" w:color="auto"/>
                                                    <w:right w:val="none" w:sz="0" w:space="0" w:color="auto"/>
                                                  </w:divBdr>
                                                  <w:divsChild>
                                                    <w:div w:id="2077436993">
                                                      <w:marLeft w:val="0"/>
                                                      <w:marRight w:val="225"/>
                                                      <w:marTop w:val="0"/>
                                                      <w:marBottom w:val="0"/>
                                                      <w:divBdr>
                                                        <w:top w:val="none" w:sz="0" w:space="0" w:color="auto"/>
                                                        <w:left w:val="none" w:sz="0" w:space="0" w:color="auto"/>
                                                        <w:bottom w:val="none" w:sz="0" w:space="0" w:color="auto"/>
                                                        <w:right w:val="none" w:sz="0" w:space="0" w:color="auto"/>
                                                      </w:divBdr>
                                                    </w:div>
                                                  </w:divsChild>
                                                </w:div>
                                                <w:div w:id="854998426">
                                                  <w:marLeft w:val="0"/>
                                                  <w:marRight w:val="0"/>
                                                  <w:marTop w:val="120"/>
                                                  <w:marBottom w:val="0"/>
                                                  <w:divBdr>
                                                    <w:top w:val="none" w:sz="0" w:space="0" w:color="auto"/>
                                                    <w:left w:val="none" w:sz="0" w:space="0" w:color="auto"/>
                                                    <w:bottom w:val="none" w:sz="0" w:space="0" w:color="auto"/>
                                                    <w:right w:val="none" w:sz="0" w:space="0" w:color="auto"/>
                                                  </w:divBdr>
                                                  <w:divsChild>
                                                    <w:div w:id="505948658">
                                                      <w:marLeft w:val="0"/>
                                                      <w:marRight w:val="225"/>
                                                      <w:marTop w:val="0"/>
                                                      <w:marBottom w:val="0"/>
                                                      <w:divBdr>
                                                        <w:top w:val="none" w:sz="0" w:space="0" w:color="auto"/>
                                                        <w:left w:val="none" w:sz="0" w:space="0" w:color="auto"/>
                                                        <w:bottom w:val="none" w:sz="0" w:space="0" w:color="auto"/>
                                                        <w:right w:val="none" w:sz="0" w:space="0" w:color="auto"/>
                                                      </w:divBdr>
                                                    </w:div>
                                                  </w:divsChild>
                                                </w:div>
                                                <w:div w:id="682979524">
                                                  <w:marLeft w:val="0"/>
                                                  <w:marRight w:val="0"/>
                                                  <w:marTop w:val="120"/>
                                                  <w:marBottom w:val="0"/>
                                                  <w:divBdr>
                                                    <w:top w:val="none" w:sz="0" w:space="0" w:color="auto"/>
                                                    <w:left w:val="none" w:sz="0" w:space="0" w:color="auto"/>
                                                    <w:bottom w:val="none" w:sz="0" w:space="0" w:color="auto"/>
                                                    <w:right w:val="none" w:sz="0" w:space="0" w:color="auto"/>
                                                  </w:divBdr>
                                                  <w:divsChild>
                                                    <w:div w:id="1490748951">
                                                      <w:marLeft w:val="0"/>
                                                      <w:marRight w:val="225"/>
                                                      <w:marTop w:val="0"/>
                                                      <w:marBottom w:val="0"/>
                                                      <w:divBdr>
                                                        <w:top w:val="none" w:sz="0" w:space="0" w:color="auto"/>
                                                        <w:left w:val="none" w:sz="0" w:space="0" w:color="auto"/>
                                                        <w:bottom w:val="none" w:sz="0" w:space="0" w:color="auto"/>
                                                        <w:right w:val="none" w:sz="0" w:space="0" w:color="auto"/>
                                                      </w:divBdr>
                                                    </w:div>
                                                  </w:divsChild>
                                                </w:div>
                                                <w:div w:id="202791500">
                                                  <w:marLeft w:val="0"/>
                                                  <w:marRight w:val="0"/>
                                                  <w:marTop w:val="120"/>
                                                  <w:marBottom w:val="0"/>
                                                  <w:divBdr>
                                                    <w:top w:val="none" w:sz="0" w:space="0" w:color="auto"/>
                                                    <w:left w:val="none" w:sz="0" w:space="0" w:color="auto"/>
                                                    <w:bottom w:val="none" w:sz="0" w:space="0" w:color="auto"/>
                                                    <w:right w:val="none" w:sz="0" w:space="0" w:color="auto"/>
                                                  </w:divBdr>
                                                  <w:divsChild>
                                                    <w:div w:id="119769795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34652">
      <w:bodyDiv w:val="1"/>
      <w:marLeft w:val="0"/>
      <w:marRight w:val="0"/>
      <w:marTop w:val="0"/>
      <w:marBottom w:val="0"/>
      <w:divBdr>
        <w:top w:val="none" w:sz="0" w:space="0" w:color="auto"/>
        <w:left w:val="none" w:sz="0" w:space="0" w:color="auto"/>
        <w:bottom w:val="none" w:sz="0" w:space="0" w:color="auto"/>
        <w:right w:val="none" w:sz="0" w:space="0" w:color="auto"/>
      </w:divBdr>
    </w:div>
    <w:div w:id="89400908">
      <w:bodyDiv w:val="1"/>
      <w:marLeft w:val="0"/>
      <w:marRight w:val="0"/>
      <w:marTop w:val="0"/>
      <w:marBottom w:val="0"/>
      <w:divBdr>
        <w:top w:val="none" w:sz="0" w:space="0" w:color="auto"/>
        <w:left w:val="none" w:sz="0" w:space="0" w:color="auto"/>
        <w:bottom w:val="none" w:sz="0" w:space="0" w:color="auto"/>
        <w:right w:val="none" w:sz="0" w:space="0" w:color="auto"/>
      </w:divBdr>
      <w:divsChild>
        <w:div w:id="630475504">
          <w:marLeft w:val="0"/>
          <w:marRight w:val="0"/>
          <w:marTop w:val="0"/>
          <w:marBottom w:val="0"/>
          <w:divBdr>
            <w:top w:val="none" w:sz="0" w:space="0" w:color="auto"/>
            <w:left w:val="none" w:sz="0" w:space="0" w:color="auto"/>
            <w:bottom w:val="none" w:sz="0" w:space="0" w:color="auto"/>
            <w:right w:val="none" w:sz="0" w:space="0" w:color="auto"/>
          </w:divBdr>
          <w:divsChild>
            <w:div w:id="108661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54498">
      <w:bodyDiv w:val="1"/>
      <w:marLeft w:val="0"/>
      <w:marRight w:val="0"/>
      <w:marTop w:val="0"/>
      <w:marBottom w:val="0"/>
      <w:divBdr>
        <w:top w:val="none" w:sz="0" w:space="0" w:color="auto"/>
        <w:left w:val="none" w:sz="0" w:space="0" w:color="auto"/>
        <w:bottom w:val="none" w:sz="0" w:space="0" w:color="auto"/>
        <w:right w:val="none" w:sz="0" w:space="0" w:color="auto"/>
      </w:divBdr>
    </w:div>
    <w:div w:id="106778395">
      <w:bodyDiv w:val="1"/>
      <w:marLeft w:val="0"/>
      <w:marRight w:val="0"/>
      <w:marTop w:val="0"/>
      <w:marBottom w:val="0"/>
      <w:divBdr>
        <w:top w:val="none" w:sz="0" w:space="0" w:color="auto"/>
        <w:left w:val="none" w:sz="0" w:space="0" w:color="auto"/>
        <w:bottom w:val="none" w:sz="0" w:space="0" w:color="auto"/>
        <w:right w:val="none" w:sz="0" w:space="0" w:color="auto"/>
      </w:divBdr>
    </w:div>
    <w:div w:id="117574853">
      <w:bodyDiv w:val="1"/>
      <w:marLeft w:val="0"/>
      <w:marRight w:val="0"/>
      <w:marTop w:val="0"/>
      <w:marBottom w:val="0"/>
      <w:divBdr>
        <w:top w:val="none" w:sz="0" w:space="0" w:color="auto"/>
        <w:left w:val="none" w:sz="0" w:space="0" w:color="auto"/>
        <w:bottom w:val="none" w:sz="0" w:space="0" w:color="auto"/>
        <w:right w:val="none" w:sz="0" w:space="0" w:color="auto"/>
      </w:divBdr>
    </w:div>
    <w:div w:id="150602748">
      <w:bodyDiv w:val="1"/>
      <w:marLeft w:val="0"/>
      <w:marRight w:val="0"/>
      <w:marTop w:val="0"/>
      <w:marBottom w:val="0"/>
      <w:divBdr>
        <w:top w:val="none" w:sz="0" w:space="0" w:color="auto"/>
        <w:left w:val="none" w:sz="0" w:space="0" w:color="auto"/>
        <w:bottom w:val="none" w:sz="0" w:space="0" w:color="auto"/>
        <w:right w:val="none" w:sz="0" w:space="0" w:color="auto"/>
      </w:divBdr>
    </w:div>
    <w:div w:id="224344654">
      <w:bodyDiv w:val="1"/>
      <w:marLeft w:val="0"/>
      <w:marRight w:val="0"/>
      <w:marTop w:val="0"/>
      <w:marBottom w:val="0"/>
      <w:divBdr>
        <w:top w:val="none" w:sz="0" w:space="0" w:color="auto"/>
        <w:left w:val="none" w:sz="0" w:space="0" w:color="auto"/>
        <w:bottom w:val="none" w:sz="0" w:space="0" w:color="auto"/>
        <w:right w:val="none" w:sz="0" w:space="0" w:color="auto"/>
      </w:divBdr>
    </w:div>
    <w:div w:id="371880349">
      <w:bodyDiv w:val="1"/>
      <w:marLeft w:val="0"/>
      <w:marRight w:val="0"/>
      <w:marTop w:val="0"/>
      <w:marBottom w:val="0"/>
      <w:divBdr>
        <w:top w:val="none" w:sz="0" w:space="0" w:color="auto"/>
        <w:left w:val="none" w:sz="0" w:space="0" w:color="auto"/>
        <w:bottom w:val="none" w:sz="0" w:space="0" w:color="auto"/>
        <w:right w:val="none" w:sz="0" w:space="0" w:color="auto"/>
      </w:divBdr>
      <w:divsChild>
        <w:div w:id="1222129855">
          <w:marLeft w:val="0"/>
          <w:marRight w:val="0"/>
          <w:marTop w:val="100"/>
          <w:marBottom w:val="100"/>
          <w:divBdr>
            <w:top w:val="none" w:sz="0" w:space="0" w:color="auto"/>
            <w:left w:val="none" w:sz="0" w:space="0" w:color="auto"/>
            <w:bottom w:val="none" w:sz="0" w:space="0" w:color="auto"/>
            <w:right w:val="none" w:sz="0" w:space="0" w:color="auto"/>
          </w:divBdr>
          <w:divsChild>
            <w:div w:id="1654718656">
              <w:marLeft w:val="0"/>
              <w:marRight w:val="0"/>
              <w:marTop w:val="0"/>
              <w:marBottom w:val="0"/>
              <w:divBdr>
                <w:top w:val="none" w:sz="0" w:space="0" w:color="auto"/>
                <w:left w:val="none" w:sz="0" w:space="0" w:color="auto"/>
                <w:bottom w:val="none" w:sz="0" w:space="0" w:color="auto"/>
                <w:right w:val="none" w:sz="0" w:space="0" w:color="auto"/>
              </w:divBdr>
              <w:divsChild>
                <w:div w:id="1174609131">
                  <w:marLeft w:val="0"/>
                  <w:marRight w:val="0"/>
                  <w:marTop w:val="0"/>
                  <w:marBottom w:val="0"/>
                  <w:divBdr>
                    <w:top w:val="none" w:sz="0" w:space="0" w:color="auto"/>
                    <w:left w:val="none" w:sz="0" w:space="0" w:color="auto"/>
                    <w:bottom w:val="none" w:sz="0" w:space="0" w:color="auto"/>
                    <w:right w:val="none" w:sz="0" w:space="0" w:color="auto"/>
                  </w:divBdr>
                  <w:divsChild>
                    <w:div w:id="755172120">
                      <w:marLeft w:val="0"/>
                      <w:marRight w:val="0"/>
                      <w:marTop w:val="0"/>
                      <w:marBottom w:val="0"/>
                      <w:divBdr>
                        <w:top w:val="none" w:sz="0" w:space="0" w:color="auto"/>
                        <w:left w:val="none" w:sz="0" w:space="0" w:color="auto"/>
                        <w:bottom w:val="none" w:sz="0" w:space="0" w:color="auto"/>
                        <w:right w:val="none" w:sz="0" w:space="0" w:color="auto"/>
                      </w:divBdr>
                      <w:divsChild>
                        <w:div w:id="1702825032">
                          <w:marLeft w:val="0"/>
                          <w:marRight w:val="0"/>
                          <w:marTop w:val="0"/>
                          <w:marBottom w:val="0"/>
                          <w:divBdr>
                            <w:top w:val="none" w:sz="0" w:space="0" w:color="auto"/>
                            <w:left w:val="none" w:sz="0" w:space="0" w:color="auto"/>
                            <w:bottom w:val="none" w:sz="0" w:space="0" w:color="auto"/>
                            <w:right w:val="none" w:sz="0" w:space="0" w:color="auto"/>
                          </w:divBdr>
                          <w:divsChild>
                            <w:div w:id="395276932">
                              <w:marLeft w:val="0"/>
                              <w:marRight w:val="0"/>
                              <w:marTop w:val="0"/>
                              <w:marBottom w:val="0"/>
                              <w:divBdr>
                                <w:top w:val="none" w:sz="0" w:space="0" w:color="auto"/>
                                <w:left w:val="none" w:sz="0" w:space="0" w:color="auto"/>
                                <w:bottom w:val="none" w:sz="0" w:space="0" w:color="auto"/>
                                <w:right w:val="none" w:sz="0" w:space="0" w:color="auto"/>
                              </w:divBdr>
                              <w:divsChild>
                                <w:div w:id="1394424129">
                                  <w:marLeft w:val="0"/>
                                  <w:marRight w:val="0"/>
                                  <w:marTop w:val="0"/>
                                  <w:marBottom w:val="0"/>
                                  <w:divBdr>
                                    <w:top w:val="none" w:sz="0" w:space="0" w:color="auto"/>
                                    <w:left w:val="none" w:sz="0" w:space="0" w:color="auto"/>
                                    <w:bottom w:val="none" w:sz="0" w:space="0" w:color="auto"/>
                                    <w:right w:val="none" w:sz="0" w:space="0" w:color="auto"/>
                                  </w:divBdr>
                                  <w:divsChild>
                                    <w:div w:id="2120446049">
                                      <w:marLeft w:val="0"/>
                                      <w:marRight w:val="0"/>
                                      <w:marTop w:val="0"/>
                                      <w:marBottom w:val="0"/>
                                      <w:divBdr>
                                        <w:top w:val="none" w:sz="0" w:space="0" w:color="auto"/>
                                        <w:left w:val="none" w:sz="0" w:space="0" w:color="auto"/>
                                        <w:bottom w:val="none" w:sz="0" w:space="0" w:color="auto"/>
                                        <w:right w:val="none" w:sz="0" w:space="0" w:color="auto"/>
                                      </w:divBdr>
                                      <w:divsChild>
                                        <w:div w:id="897202216">
                                          <w:marLeft w:val="0"/>
                                          <w:marRight w:val="0"/>
                                          <w:marTop w:val="0"/>
                                          <w:marBottom w:val="0"/>
                                          <w:divBdr>
                                            <w:top w:val="none" w:sz="0" w:space="0" w:color="auto"/>
                                            <w:left w:val="none" w:sz="0" w:space="0" w:color="auto"/>
                                            <w:bottom w:val="none" w:sz="0" w:space="0" w:color="auto"/>
                                            <w:right w:val="none" w:sz="0" w:space="0" w:color="auto"/>
                                          </w:divBdr>
                                          <w:divsChild>
                                            <w:div w:id="1802650136">
                                              <w:marLeft w:val="0"/>
                                              <w:marRight w:val="0"/>
                                              <w:marTop w:val="0"/>
                                              <w:marBottom w:val="0"/>
                                              <w:divBdr>
                                                <w:top w:val="none" w:sz="0" w:space="0" w:color="auto"/>
                                                <w:left w:val="none" w:sz="0" w:space="0" w:color="auto"/>
                                                <w:bottom w:val="none" w:sz="0" w:space="0" w:color="auto"/>
                                                <w:right w:val="none" w:sz="0" w:space="0" w:color="auto"/>
                                              </w:divBdr>
                                              <w:divsChild>
                                                <w:div w:id="155662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0204985">
      <w:bodyDiv w:val="1"/>
      <w:marLeft w:val="0"/>
      <w:marRight w:val="0"/>
      <w:marTop w:val="0"/>
      <w:marBottom w:val="0"/>
      <w:divBdr>
        <w:top w:val="none" w:sz="0" w:space="0" w:color="auto"/>
        <w:left w:val="none" w:sz="0" w:space="0" w:color="auto"/>
        <w:bottom w:val="none" w:sz="0" w:space="0" w:color="auto"/>
        <w:right w:val="none" w:sz="0" w:space="0" w:color="auto"/>
      </w:divBdr>
      <w:divsChild>
        <w:div w:id="1612786802">
          <w:marLeft w:val="0"/>
          <w:marRight w:val="0"/>
          <w:marTop w:val="0"/>
          <w:marBottom w:val="0"/>
          <w:divBdr>
            <w:top w:val="none" w:sz="0" w:space="0" w:color="auto"/>
            <w:left w:val="none" w:sz="0" w:space="0" w:color="auto"/>
            <w:bottom w:val="none" w:sz="0" w:space="0" w:color="auto"/>
            <w:right w:val="none" w:sz="0" w:space="0" w:color="auto"/>
          </w:divBdr>
          <w:divsChild>
            <w:div w:id="118242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694265">
      <w:bodyDiv w:val="1"/>
      <w:marLeft w:val="0"/>
      <w:marRight w:val="0"/>
      <w:marTop w:val="0"/>
      <w:marBottom w:val="0"/>
      <w:divBdr>
        <w:top w:val="none" w:sz="0" w:space="0" w:color="auto"/>
        <w:left w:val="none" w:sz="0" w:space="0" w:color="auto"/>
        <w:bottom w:val="none" w:sz="0" w:space="0" w:color="auto"/>
        <w:right w:val="none" w:sz="0" w:space="0" w:color="auto"/>
      </w:divBdr>
    </w:div>
    <w:div w:id="526531622">
      <w:bodyDiv w:val="1"/>
      <w:marLeft w:val="0"/>
      <w:marRight w:val="0"/>
      <w:marTop w:val="0"/>
      <w:marBottom w:val="0"/>
      <w:divBdr>
        <w:top w:val="none" w:sz="0" w:space="0" w:color="auto"/>
        <w:left w:val="none" w:sz="0" w:space="0" w:color="auto"/>
        <w:bottom w:val="none" w:sz="0" w:space="0" w:color="auto"/>
        <w:right w:val="none" w:sz="0" w:space="0" w:color="auto"/>
      </w:divBdr>
      <w:divsChild>
        <w:div w:id="1366711743">
          <w:marLeft w:val="0"/>
          <w:marRight w:val="0"/>
          <w:marTop w:val="0"/>
          <w:marBottom w:val="0"/>
          <w:divBdr>
            <w:top w:val="none" w:sz="0" w:space="0" w:color="auto"/>
            <w:left w:val="none" w:sz="0" w:space="0" w:color="auto"/>
            <w:bottom w:val="none" w:sz="0" w:space="0" w:color="auto"/>
            <w:right w:val="none" w:sz="0" w:space="0" w:color="auto"/>
          </w:divBdr>
          <w:divsChild>
            <w:div w:id="34891955">
              <w:marLeft w:val="0"/>
              <w:marRight w:val="0"/>
              <w:marTop w:val="0"/>
              <w:marBottom w:val="0"/>
              <w:divBdr>
                <w:top w:val="none" w:sz="0" w:space="0" w:color="auto"/>
                <w:left w:val="none" w:sz="0" w:space="0" w:color="auto"/>
                <w:bottom w:val="none" w:sz="0" w:space="0" w:color="auto"/>
                <w:right w:val="none" w:sz="0" w:space="0" w:color="auto"/>
              </w:divBdr>
              <w:divsChild>
                <w:div w:id="850801661">
                  <w:marLeft w:val="0"/>
                  <w:marRight w:val="0"/>
                  <w:marTop w:val="0"/>
                  <w:marBottom w:val="0"/>
                  <w:divBdr>
                    <w:top w:val="none" w:sz="0" w:space="0" w:color="auto"/>
                    <w:left w:val="none" w:sz="0" w:space="0" w:color="auto"/>
                    <w:bottom w:val="none" w:sz="0" w:space="0" w:color="auto"/>
                    <w:right w:val="none" w:sz="0" w:space="0" w:color="auto"/>
                  </w:divBdr>
                  <w:divsChild>
                    <w:div w:id="1476987402">
                      <w:marLeft w:val="0"/>
                      <w:marRight w:val="0"/>
                      <w:marTop w:val="0"/>
                      <w:marBottom w:val="0"/>
                      <w:divBdr>
                        <w:top w:val="none" w:sz="0" w:space="0" w:color="auto"/>
                        <w:left w:val="none" w:sz="0" w:space="0" w:color="auto"/>
                        <w:bottom w:val="none" w:sz="0" w:space="0" w:color="auto"/>
                        <w:right w:val="none" w:sz="0" w:space="0" w:color="auto"/>
                      </w:divBdr>
                      <w:divsChild>
                        <w:div w:id="1463887663">
                          <w:marLeft w:val="0"/>
                          <w:marRight w:val="0"/>
                          <w:marTop w:val="0"/>
                          <w:marBottom w:val="0"/>
                          <w:divBdr>
                            <w:top w:val="none" w:sz="0" w:space="0" w:color="auto"/>
                            <w:left w:val="none" w:sz="0" w:space="0" w:color="auto"/>
                            <w:bottom w:val="none" w:sz="0" w:space="0" w:color="auto"/>
                            <w:right w:val="none" w:sz="0" w:space="0" w:color="auto"/>
                          </w:divBdr>
                          <w:divsChild>
                            <w:div w:id="194461646">
                              <w:marLeft w:val="0"/>
                              <w:marRight w:val="0"/>
                              <w:marTop w:val="0"/>
                              <w:marBottom w:val="0"/>
                              <w:divBdr>
                                <w:top w:val="none" w:sz="0" w:space="0" w:color="auto"/>
                                <w:left w:val="none" w:sz="0" w:space="0" w:color="auto"/>
                                <w:bottom w:val="none" w:sz="0" w:space="0" w:color="auto"/>
                                <w:right w:val="none" w:sz="0" w:space="0" w:color="auto"/>
                              </w:divBdr>
                              <w:divsChild>
                                <w:div w:id="202948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6551262">
      <w:bodyDiv w:val="1"/>
      <w:marLeft w:val="0"/>
      <w:marRight w:val="0"/>
      <w:marTop w:val="0"/>
      <w:marBottom w:val="0"/>
      <w:divBdr>
        <w:top w:val="none" w:sz="0" w:space="0" w:color="auto"/>
        <w:left w:val="none" w:sz="0" w:space="0" w:color="auto"/>
        <w:bottom w:val="none" w:sz="0" w:space="0" w:color="auto"/>
        <w:right w:val="none" w:sz="0" w:space="0" w:color="auto"/>
      </w:divBdr>
    </w:div>
    <w:div w:id="679046955">
      <w:bodyDiv w:val="1"/>
      <w:marLeft w:val="0"/>
      <w:marRight w:val="0"/>
      <w:marTop w:val="0"/>
      <w:marBottom w:val="0"/>
      <w:divBdr>
        <w:top w:val="none" w:sz="0" w:space="0" w:color="auto"/>
        <w:left w:val="none" w:sz="0" w:space="0" w:color="auto"/>
        <w:bottom w:val="none" w:sz="0" w:space="0" w:color="auto"/>
        <w:right w:val="none" w:sz="0" w:space="0" w:color="auto"/>
      </w:divBdr>
    </w:div>
    <w:div w:id="704795686">
      <w:bodyDiv w:val="1"/>
      <w:marLeft w:val="0"/>
      <w:marRight w:val="0"/>
      <w:marTop w:val="0"/>
      <w:marBottom w:val="0"/>
      <w:divBdr>
        <w:top w:val="none" w:sz="0" w:space="0" w:color="auto"/>
        <w:left w:val="none" w:sz="0" w:space="0" w:color="auto"/>
        <w:bottom w:val="none" w:sz="0" w:space="0" w:color="auto"/>
        <w:right w:val="none" w:sz="0" w:space="0" w:color="auto"/>
      </w:divBdr>
      <w:divsChild>
        <w:div w:id="2099864581">
          <w:marLeft w:val="0"/>
          <w:marRight w:val="0"/>
          <w:marTop w:val="0"/>
          <w:marBottom w:val="0"/>
          <w:divBdr>
            <w:top w:val="none" w:sz="0" w:space="0" w:color="auto"/>
            <w:left w:val="none" w:sz="0" w:space="0" w:color="auto"/>
            <w:bottom w:val="none" w:sz="0" w:space="0" w:color="auto"/>
            <w:right w:val="none" w:sz="0" w:space="0" w:color="auto"/>
          </w:divBdr>
        </w:div>
      </w:divsChild>
    </w:div>
    <w:div w:id="709495845">
      <w:bodyDiv w:val="1"/>
      <w:marLeft w:val="0"/>
      <w:marRight w:val="0"/>
      <w:marTop w:val="0"/>
      <w:marBottom w:val="0"/>
      <w:divBdr>
        <w:top w:val="none" w:sz="0" w:space="0" w:color="auto"/>
        <w:left w:val="none" w:sz="0" w:space="0" w:color="auto"/>
        <w:bottom w:val="none" w:sz="0" w:space="0" w:color="auto"/>
        <w:right w:val="none" w:sz="0" w:space="0" w:color="auto"/>
      </w:divBdr>
    </w:div>
    <w:div w:id="723257755">
      <w:bodyDiv w:val="1"/>
      <w:marLeft w:val="0"/>
      <w:marRight w:val="0"/>
      <w:marTop w:val="0"/>
      <w:marBottom w:val="0"/>
      <w:divBdr>
        <w:top w:val="none" w:sz="0" w:space="0" w:color="auto"/>
        <w:left w:val="none" w:sz="0" w:space="0" w:color="auto"/>
        <w:bottom w:val="none" w:sz="0" w:space="0" w:color="auto"/>
        <w:right w:val="none" w:sz="0" w:space="0" w:color="auto"/>
      </w:divBdr>
    </w:div>
    <w:div w:id="754128283">
      <w:bodyDiv w:val="1"/>
      <w:marLeft w:val="0"/>
      <w:marRight w:val="0"/>
      <w:marTop w:val="0"/>
      <w:marBottom w:val="0"/>
      <w:divBdr>
        <w:top w:val="none" w:sz="0" w:space="0" w:color="auto"/>
        <w:left w:val="none" w:sz="0" w:space="0" w:color="auto"/>
        <w:bottom w:val="none" w:sz="0" w:space="0" w:color="auto"/>
        <w:right w:val="none" w:sz="0" w:space="0" w:color="auto"/>
      </w:divBdr>
    </w:div>
    <w:div w:id="779030249">
      <w:bodyDiv w:val="1"/>
      <w:marLeft w:val="0"/>
      <w:marRight w:val="0"/>
      <w:marTop w:val="0"/>
      <w:marBottom w:val="0"/>
      <w:divBdr>
        <w:top w:val="none" w:sz="0" w:space="0" w:color="auto"/>
        <w:left w:val="none" w:sz="0" w:space="0" w:color="auto"/>
        <w:bottom w:val="none" w:sz="0" w:space="0" w:color="auto"/>
        <w:right w:val="none" w:sz="0" w:space="0" w:color="auto"/>
      </w:divBdr>
    </w:div>
    <w:div w:id="799886532">
      <w:bodyDiv w:val="1"/>
      <w:marLeft w:val="0"/>
      <w:marRight w:val="0"/>
      <w:marTop w:val="0"/>
      <w:marBottom w:val="0"/>
      <w:divBdr>
        <w:top w:val="none" w:sz="0" w:space="0" w:color="auto"/>
        <w:left w:val="none" w:sz="0" w:space="0" w:color="auto"/>
        <w:bottom w:val="none" w:sz="0" w:space="0" w:color="auto"/>
        <w:right w:val="none" w:sz="0" w:space="0" w:color="auto"/>
      </w:divBdr>
    </w:div>
    <w:div w:id="910624333">
      <w:bodyDiv w:val="1"/>
      <w:marLeft w:val="0"/>
      <w:marRight w:val="0"/>
      <w:marTop w:val="0"/>
      <w:marBottom w:val="0"/>
      <w:divBdr>
        <w:top w:val="none" w:sz="0" w:space="0" w:color="auto"/>
        <w:left w:val="none" w:sz="0" w:space="0" w:color="auto"/>
        <w:bottom w:val="none" w:sz="0" w:space="0" w:color="auto"/>
        <w:right w:val="none" w:sz="0" w:space="0" w:color="auto"/>
      </w:divBdr>
    </w:div>
    <w:div w:id="974719192">
      <w:bodyDiv w:val="1"/>
      <w:marLeft w:val="0"/>
      <w:marRight w:val="0"/>
      <w:marTop w:val="0"/>
      <w:marBottom w:val="0"/>
      <w:divBdr>
        <w:top w:val="none" w:sz="0" w:space="0" w:color="auto"/>
        <w:left w:val="none" w:sz="0" w:space="0" w:color="auto"/>
        <w:bottom w:val="none" w:sz="0" w:space="0" w:color="auto"/>
        <w:right w:val="none" w:sz="0" w:space="0" w:color="auto"/>
      </w:divBdr>
    </w:div>
    <w:div w:id="1011951661">
      <w:bodyDiv w:val="1"/>
      <w:marLeft w:val="0"/>
      <w:marRight w:val="0"/>
      <w:marTop w:val="0"/>
      <w:marBottom w:val="0"/>
      <w:divBdr>
        <w:top w:val="none" w:sz="0" w:space="0" w:color="auto"/>
        <w:left w:val="none" w:sz="0" w:space="0" w:color="auto"/>
        <w:bottom w:val="none" w:sz="0" w:space="0" w:color="auto"/>
        <w:right w:val="none" w:sz="0" w:space="0" w:color="auto"/>
      </w:divBdr>
    </w:div>
    <w:div w:id="1016661390">
      <w:bodyDiv w:val="1"/>
      <w:marLeft w:val="0"/>
      <w:marRight w:val="0"/>
      <w:marTop w:val="0"/>
      <w:marBottom w:val="0"/>
      <w:divBdr>
        <w:top w:val="none" w:sz="0" w:space="0" w:color="auto"/>
        <w:left w:val="none" w:sz="0" w:space="0" w:color="auto"/>
        <w:bottom w:val="none" w:sz="0" w:space="0" w:color="auto"/>
        <w:right w:val="none" w:sz="0" w:space="0" w:color="auto"/>
      </w:divBdr>
    </w:div>
    <w:div w:id="1043334489">
      <w:bodyDiv w:val="1"/>
      <w:marLeft w:val="0"/>
      <w:marRight w:val="0"/>
      <w:marTop w:val="0"/>
      <w:marBottom w:val="0"/>
      <w:divBdr>
        <w:top w:val="none" w:sz="0" w:space="0" w:color="auto"/>
        <w:left w:val="none" w:sz="0" w:space="0" w:color="auto"/>
        <w:bottom w:val="none" w:sz="0" w:space="0" w:color="auto"/>
        <w:right w:val="none" w:sz="0" w:space="0" w:color="auto"/>
      </w:divBdr>
      <w:divsChild>
        <w:div w:id="757137973">
          <w:marLeft w:val="0"/>
          <w:marRight w:val="0"/>
          <w:marTop w:val="0"/>
          <w:marBottom w:val="0"/>
          <w:divBdr>
            <w:top w:val="none" w:sz="0" w:space="0" w:color="auto"/>
            <w:left w:val="none" w:sz="0" w:space="0" w:color="auto"/>
            <w:bottom w:val="none" w:sz="0" w:space="0" w:color="auto"/>
            <w:right w:val="none" w:sz="0" w:space="0" w:color="auto"/>
          </w:divBdr>
          <w:divsChild>
            <w:div w:id="1786804807">
              <w:marLeft w:val="0"/>
              <w:marRight w:val="0"/>
              <w:marTop w:val="0"/>
              <w:marBottom w:val="0"/>
              <w:divBdr>
                <w:top w:val="none" w:sz="0" w:space="0" w:color="auto"/>
                <w:left w:val="none" w:sz="0" w:space="0" w:color="auto"/>
                <w:bottom w:val="none" w:sz="0" w:space="0" w:color="auto"/>
                <w:right w:val="none" w:sz="0" w:space="0" w:color="auto"/>
              </w:divBdr>
              <w:divsChild>
                <w:div w:id="219707880">
                  <w:marLeft w:val="0"/>
                  <w:marRight w:val="0"/>
                  <w:marTop w:val="0"/>
                  <w:marBottom w:val="0"/>
                  <w:divBdr>
                    <w:top w:val="none" w:sz="0" w:space="0" w:color="auto"/>
                    <w:left w:val="none" w:sz="0" w:space="0" w:color="auto"/>
                    <w:bottom w:val="none" w:sz="0" w:space="0" w:color="auto"/>
                    <w:right w:val="none" w:sz="0" w:space="0" w:color="auto"/>
                  </w:divBdr>
                  <w:divsChild>
                    <w:div w:id="2092117889">
                      <w:marLeft w:val="0"/>
                      <w:marRight w:val="0"/>
                      <w:marTop w:val="0"/>
                      <w:marBottom w:val="0"/>
                      <w:divBdr>
                        <w:top w:val="none" w:sz="0" w:space="0" w:color="auto"/>
                        <w:left w:val="none" w:sz="0" w:space="0" w:color="auto"/>
                        <w:bottom w:val="none" w:sz="0" w:space="0" w:color="auto"/>
                        <w:right w:val="none" w:sz="0" w:space="0" w:color="auto"/>
                      </w:divBdr>
                      <w:divsChild>
                        <w:div w:id="1059016152">
                          <w:marLeft w:val="0"/>
                          <w:marRight w:val="0"/>
                          <w:marTop w:val="0"/>
                          <w:marBottom w:val="0"/>
                          <w:divBdr>
                            <w:top w:val="none" w:sz="0" w:space="0" w:color="auto"/>
                            <w:left w:val="none" w:sz="0" w:space="0" w:color="auto"/>
                            <w:bottom w:val="none" w:sz="0" w:space="0" w:color="auto"/>
                            <w:right w:val="none" w:sz="0" w:space="0" w:color="auto"/>
                          </w:divBdr>
                          <w:divsChild>
                            <w:div w:id="20972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640718">
      <w:bodyDiv w:val="1"/>
      <w:marLeft w:val="0"/>
      <w:marRight w:val="0"/>
      <w:marTop w:val="0"/>
      <w:marBottom w:val="0"/>
      <w:divBdr>
        <w:top w:val="none" w:sz="0" w:space="0" w:color="auto"/>
        <w:left w:val="none" w:sz="0" w:space="0" w:color="auto"/>
        <w:bottom w:val="none" w:sz="0" w:space="0" w:color="auto"/>
        <w:right w:val="none" w:sz="0" w:space="0" w:color="auto"/>
      </w:divBdr>
    </w:div>
    <w:div w:id="1071076303">
      <w:bodyDiv w:val="1"/>
      <w:marLeft w:val="0"/>
      <w:marRight w:val="0"/>
      <w:marTop w:val="0"/>
      <w:marBottom w:val="0"/>
      <w:divBdr>
        <w:top w:val="none" w:sz="0" w:space="0" w:color="auto"/>
        <w:left w:val="none" w:sz="0" w:space="0" w:color="auto"/>
        <w:bottom w:val="none" w:sz="0" w:space="0" w:color="auto"/>
        <w:right w:val="none" w:sz="0" w:space="0" w:color="auto"/>
      </w:divBdr>
      <w:divsChild>
        <w:div w:id="436173614">
          <w:marLeft w:val="0"/>
          <w:marRight w:val="0"/>
          <w:marTop w:val="0"/>
          <w:marBottom w:val="0"/>
          <w:divBdr>
            <w:top w:val="none" w:sz="0" w:space="0" w:color="auto"/>
            <w:left w:val="none" w:sz="0" w:space="0" w:color="auto"/>
            <w:bottom w:val="none" w:sz="0" w:space="0" w:color="auto"/>
            <w:right w:val="none" w:sz="0" w:space="0" w:color="auto"/>
          </w:divBdr>
          <w:divsChild>
            <w:div w:id="431901321">
              <w:marLeft w:val="0"/>
              <w:marRight w:val="0"/>
              <w:marTop w:val="0"/>
              <w:marBottom w:val="0"/>
              <w:divBdr>
                <w:top w:val="none" w:sz="0" w:space="0" w:color="auto"/>
                <w:left w:val="none" w:sz="0" w:space="0" w:color="auto"/>
                <w:bottom w:val="none" w:sz="0" w:space="0" w:color="auto"/>
                <w:right w:val="none" w:sz="0" w:space="0" w:color="auto"/>
              </w:divBdr>
              <w:divsChild>
                <w:div w:id="153638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714047">
      <w:bodyDiv w:val="1"/>
      <w:marLeft w:val="0"/>
      <w:marRight w:val="0"/>
      <w:marTop w:val="0"/>
      <w:marBottom w:val="0"/>
      <w:divBdr>
        <w:top w:val="none" w:sz="0" w:space="0" w:color="auto"/>
        <w:left w:val="none" w:sz="0" w:space="0" w:color="auto"/>
        <w:bottom w:val="none" w:sz="0" w:space="0" w:color="auto"/>
        <w:right w:val="none" w:sz="0" w:space="0" w:color="auto"/>
      </w:divBdr>
    </w:div>
    <w:div w:id="1151094693">
      <w:bodyDiv w:val="1"/>
      <w:marLeft w:val="0"/>
      <w:marRight w:val="0"/>
      <w:marTop w:val="0"/>
      <w:marBottom w:val="0"/>
      <w:divBdr>
        <w:top w:val="none" w:sz="0" w:space="0" w:color="auto"/>
        <w:left w:val="none" w:sz="0" w:space="0" w:color="auto"/>
        <w:bottom w:val="none" w:sz="0" w:space="0" w:color="auto"/>
        <w:right w:val="none" w:sz="0" w:space="0" w:color="auto"/>
      </w:divBdr>
    </w:div>
    <w:div w:id="1165513508">
      <w:bodyDiv w:val="1"/>
      <w:marLeft w:val="0"/>
      <w:marRight w:val="0"/>
      <w:marTop w:val="0"/>
      <w:marBottom w:val="0"/>
      <w:divBdr>
        <w:top w:val="none" w:sz="0" w:space="0" w:color="auto"/>
        <w:left w:val="none" w:sz="0" w:space="0" w:color="auto"/>
        <w:bottom w:val="none" w:sz="0" w:space="0" w:color="auto"/>
        <w:right w:val="none" w:sz="0" w:space="0" w:color="auto"/>
      </w:divBdr>
    </w:div>
    <w:div w:id="1413501776">
      <w:bodyDiv w:val="1"/>
      <w:marLeft w:val="0"/>
      <w:marRight w:val="0"/>
      <w:marTop w:val="0"/>
      <w:marBottom w:val="0"/>
      <w:divBdr>
        <w:top w:val="none" w:sz="0" w:space="0" w:color="auto"/>
        <w:left w:val="none" w:sz="0" w:space="0" w:color="auto"/>
        <w:bottom w:val="none" w:sz="0" w:space="0" w:color="auto"/>
        <w:right w:val="none" w:sz="0" w:space="0" w:color="auto"/>
      </w:divBdr>
    </w:div>
    <w:div w:id="1420101606">
      <w:bodyDiv w:val="1"/>
      <w:marLeft w:val="0"/>
      <w:marRight w:val="0"/>
      <w:marTop w:val="0"/>
      <w:marBottom w:val="0"/>
      <w:divBdr>
        <w:top w:val="none" w:sz="0" w:space="0" w:color="auto"/>
        <w:left w:val="none" w:sz="0" w:space="0" w:color="auto"/>
        <w:bottom w:val="none" w:sz="0" w:space="0" w:color="auto"/>
        <w:right w:val="none" w:sz="0" w:space="0" w:color="auto"/>
      </w:divBdr>
    </w:div>
    <w:div w:id="1481339460">
      <w:bodyDiv w:val="1"/>
      <w:marLeft w:val="0"/>
      <w:marRight w:val="0"/>
      <w:marTop w:val="0"/>
      <w:marBottom w:val="0"/>
      <w:divBdr>
        <w:top w:val="none" w:sz="0" w:space="0" w:color="auto"/>
        <w:left w:val="none" w:sz="0" w:space="0" w:color="auto"/>
        <w:bottom w:val="none" w:sz="0" w:space="0" w:color="auto"/>
        <w:right w:val="none" w:sz="0" w:space="0" w:color="auto"/>
      </w:divBdr>
    </w:div>
    <w:div w:id="1489638698">
      <w:bodyDiv w:val="1"/>
      <w:marLeft w:val="0"/>
      <w:marRight w:val="0"/>
      <w:marTop w:val="0"/>
      <w:marBottom w:val="0"/>
      <w:divBdr>
        <w:top w:val="none" w:sz="0" w:space="0" w:color="auto"/>
        <w:left w:val="none" w:sz="0" w:space="0" w:color="auto"/>
        <w:bottom w:val="none" w:sz="0" w:space="0" w:color="auto"/>
        <w:right w:val="none" w:sz="0" w:space="0" w:color="auto"/>
      </w:divBdr>
    </w:div>
    <w:div w:id="1546865679">
      <w:marLeft w:val="0"/>
      <w:marRight w:val="0"/>
      <w:marTop w:val="0"/>
      <w:marBottom w:val="0"/>
      <w:divBdr>
        <w:top w:val="none" w:sz="0" w:space="0" w:color="auto"/>
        <w:left w:val="none" w:sz="0" w:space="0" w:color="auto"/>
        <w:bottom w:val="none" w:sz="0" w:space="0" w:color="auto"/>
        <w:right w:val="none" w:sz="0" w:space="0" w:color="auto"/>
      </w:divBdr>
    </w:div>
    <w:div w:id="1546865680">
      <w:marLeft w:val="0"/>
      <w:marRight w:val="0"/>
      <w:marTop w:val="0"/>
      <w:marBottom w:val="0"/>
      <w:divBdr>
        <w:top w:val="none" w:sz="0" w:space="0" w:color="auto"/>
        <w:left w:val="none" w:sz="0" w:space="0" w:color="auto"/>
        <w:bottom w:val="none" w:sz="0" w:space="0" w:color="auto"/>
        <w:right w:val="none" w:sz="0" w:space="0" w:color="auto"/>
      </w:divBdr>
    </w:div>
    <w:div w:id="1546865681">
      <w:marLeft w:val="0"/>
      <w:marRight w:val="0"/>
      <w:marTop w:val="0"/>
      <w:marBottom w:val="0"/>
      <w:divBdr>
        <w:top w:val="none" w:sz="0" w:space="0" w:color="auto"/>
        <w:left w:val="none" w:sz="0" w:space="0" w:color="auto"/>
        <w:bottom w:val="none" w:sz="0" w:space="0" w:color="auto"/>
        <w:right w:val="none" w:sz="0" w:space="0" w:color="auto"/>
      </w:divBdr>
    </w:div>
    <w:div w:id="1546865682">
      <w:marLeft w:val="0"/>
      <w:marRight w:val="0"/>
      <w:marTop w:val="0"/>
      <w:marBottom w:val="0"/>
      <w:divBdr>
        <w:top w:val="none" w:sz="0" w:space="0" w:color="auto"/>
        <w:left w:val="none" w:sz="0" w:space="0" w:color="auto"/>
        <w:bottom w:val="none" w:sz="0" w:space="0" w:color="auto"/>
        <w:right w:val="none" w:sz="0" w:space="0" w:color="auto"/>
      </w:divBdr>
    </w:div>
    <w:div w:id="1546865683">
      <w:marLeft w:val="0"/>
      <w:marRight w:val="0"/>
      <w:marTop w:val="0"/>
      <w:marBottom w:val="0"/>
      <w:divBdr>
        <w:top w:val="none" w:sz="0" w:space="0" w:color="auto"/>
        <w:left w:val="none" w:sz="0" w:space="0" w:color="auto"/>
        <w:bottom w:val="none" w:sz="0" w:space="0" w:color="auto"/>
        <w:right w:val="none" w:sz="0" w:space="0" w:color="auto"/>
      </w:divBdr>
    </w:div>
    <w:div w:id="1546865684">
      <w:marLeft w:val="0"/>
      <w:marRight w:val="0"/>
      <w:marTop w:val="0"/>
      <w:marBottom w:val="0"/>
      <w:divBdr>
        <w:top w:val="none" w:sz="0" w:space="0" w:color="auto"/>
        <w:left w:val="none" w:sz="0" w:space="0" w:color="auto"/>
        <w:bottom w:val="none" w:sz="0" w:space="0" w:color="auto"/>
        <w:right w:val="none" w:sz="0" w:space="0" w:color="auto"/>
      </w:divBdr>
    </w:div>
    <w:div w:id="1680617687">
      <w:bodyDiv w:val="1"/>
      <w:marLeft w:val="0"/>
      <w:marRight w:val="0"/>
      <w:marTop w:val="0"/>
      <w:marBottom w:val="0"/>
      <w:divBdr>
        <w:top w:val="none" w:sz="0" w:space="0" w:color="auto"/>
        <w:left w:val="none" w:sz="0" w:space="0" w:color="auto"/>
        <w:bottom w:val="none" w:sz="0" w:space="0" w:color="auto"/>
        <w:right w:val="none" w:sz="0" w:space="0" w:color="auto"/>
      </w:divBdr>
    </w:div>
    <w:div w:id="1767264110">
      <w:bodyDiv w:val="1"/>
      <w:marLeft w:val="0"/>
      <w:marRight w:val="0"/>
      <w:marTop w:val="0"/>
      <w:marBottom w:val="0"/>
      <w:divBdr>
        <w:top w:val="none" w:sz="0" w:space="0" w:color="auto"/>
        <w:left w:val="none" w:sz="0" w:space="0" w:color="auto"/>
        <w:bottom w:val="none" w:sz="0" w:space="0" w:color="auto"/>
        <w:right w:val="none" w:sz="0" w:space="0" w:color="auto"/>
      </w:divBdr>
    </w:div>
    <w:div w:id="1887982975">
      <w:bodyDiv w:val="1"/>
      <w:marLeft w:val="0"/>
      <w:marRight w:val="0"/>
      <w:marTop w:val="0"/>
      <w:marBottom w:val="0"/>
      <w:divBdr>
        <w:top w:val="none" w:sz="0" w:space="0" w:color="auto"/>
        <w:left w:val="none" w:sz="0" w:space="0" w:color="auto"/>
        <w:bottom w:val="none" w:sz="0" w:space="0" w:color="auto"/>
        <w:right w:val="none" w:sz="0" w:space="0" w:color="auto"/>
      </w:divBdr>
    </w:div>
    <w:div w:id="1937905535">
      <w:bodyDiv w:val="1"/>
      <w:marLeft w:val="0"/>
      <w:marRight w:val="0"/>
      <w:marTop w:val="0"/>
      <w:marBottom w:val="0"/>
      <w:divBdr>
        <w:top w:val="none" w:sz="0" w:space="0" w:color="auto"/>
        <w:left w:val="none" w:sz="0" w:space="0" w:color="auto"/>
        <w:bottom w:val="none" w:sz="0" w:space="0" w:color="auto"/>
        <w:right w:val="none" w:sz="0" w:space="0" w:color="auto"/>
      </w:divBdr>
    </w:div>
    <w:div w:id="2016154320">
      <w:bodyDiv w:val="1"/>
      <w:marLeft w:val="0"/>
      <w:marRight w:val="0"/>
      <w:marTop w:val="0"/>
      <w:marBottom w:val="0"/>
      <w:divBdr>
        <w:top w:val="none" w:sz="0" w:space="0" w:color="auto"/>
        <w:left w:val="none" w:sz="0" w:space="0" w:color="auto"/>
        <w:bottom w:val="none" w:sz="0" w:space="0" w:color="auto"/>
        <w:right w:val="none" w:sz="0" w:space="0" w:color="auto"/>
      </w:divBdr>
    </w:div>
    <w:div w:id="2016876443">
      <w:bodyDiv w:val="1"/>
      <w:marLeft w:val="0"/>
      <w:marRight w:val="0"/>
      <w:marTop w:val="0"/>
      <w:marBottom w:val="0"/>
      <w:divBdr>
        <w:top w:val="none" w:sz="0" w:space="0" w:color="auto"/>
        <w:left w:val="none" w:sz="0" w:space="0" w:color="auto"/>
        <w:bottom w:val="none" w:sz="0" w:space="0" w:color="auto"/>
        <w:right w:val="none" w:sz="0" w:space="0" w:color="auto"/>
      </w:divBdr>
    </w:div>
    <w:div w:id="2046127004">
      <w:bodyDiv w:val="1"/>
      <w:marLeft w:val="0"/>
      <w:marRight w:val="0"/>
      <w:marTop w:val="0"/>
      <w:marBottom w:val="0"/>
      <w:divBdr>
        <w:top w:val="none" w:sz="0" w:space="0" w:color="auto"/>
        <w:left w:val="none" w:sz="0" w:space="0" w:color="auto"/>
        <w:bottom w:val="none" w:sz="0" w:space="0" w:color="auto"/>
        <w:right w:val="none" w:sz="0" w:space="0" w:color="auto"/>
      </w:divBdr>
    </w:div>
    <w:div w:id="2054647716">
      <w:bodyDiv w:val="1"/>
      <w:marLeft w:val="0"/>
      <w:marRight w:val="0"/>
      <w:marTop w:val="0"/>
      <w:marBottom w:val="0"/>
      <w:divBdr>
        <w:top w:val="none" w:sz="0" w:space="0" w:color="auto"/>
        <w:left w:val="none" w:sz="0" w:space="0" w:color="auto"/>
        <w:bottom w:val="none" w:sz="0" w:space="0" w:color="auto"/>
        <w:right w:val="none" w:sz="0" w:space="0" w:color="auto"/>
      </w:divBdr>
      <w:divsChild>
        <w:div w:id="48724210">
          <w:marLeft w:val="0"/>
          <w:marRight w:val="0"/>
          <w:marTop w:val="0"/>
          <w:marBottom w:val="0"/>
          <w:divBdr>
            <w:top w:val="none" w:sz="0" w:space="0" w:color="auto"/>
            <w:left w:val="none" w:sz="0" w:space="0" w:color="auto"/>
            <w:bottom w:val="none" w:sz="0" w:space="0" w:color="auto"/>
            <w:right w:val="none" w:sz="0" w:space="0" w:color="auto"/>
          </w:divBdr>
          <w:divsChild>
            <w:div w:id="2043969111">
              <w:marLeft w:val="0"/>
              <w:marRight w:val="0"/>
              <w:marTop w:val="0"/>
              <w:marBottom w:val="0"/>
              <w:divBdr>
                <w:top w:val="none" w:sz="0" w:space="0" w:color="auto"/>
                <w:left w:val="none" w:sz="0" w:space="0" w:color="auto"/>
                <w:bottom w:val="none" w:sz="0" w:space="0" w:color="auto"/>
                <w:right w:val="none" w:sz="0" w:space="0" w:color="auto"/>
              </w:divBdr>
              <w:divsChild>
                <w:div w:id="455833367">
                  <w:marLeft w:val="0"/>
                  <w:marRight w:val="0"/>
                  <w:marTop w:val="0"/>
                  <w:marBottom w:val="0"/>
                  <w:divBdr>
                    <w:top w:val="none" w:sz="0" w:space="0" w:color="auto"/>
                    <w:left w:val="none" w:sz="0" w:space="0" w:color="auto"/>
                    <w:bottom w:val="none" w:sz="0" w:space="0" w:color="auto"/>
                    <w:right w:val="none" w:sz="0" w:space="0" w:color="auto"/>
                  </w:divBdr>
                  <w:divsChild>
                    <w:div w:id="2074425667">
                      <w:marLeft w:val="0"/>
                      <w:marRight w:val="0"/>
                      <w:marTop w:val="0"/>
                      <w:marBottom w:val="0"/>
                      <w:divBdr>
                        <w:top w:val="single" w:sz="6" w:space="8" w:color="E5E5E5"/>
                        <w:left w:val="single" w:sz="6" w:space="8" w:color="E5E5E5"/>
                        <w:bottom w:val="single" w:sz="6" w:space="8" w:color="E5E5E5"/>
                        <w:right w:val="single" w:sz="6" w:space="8" w:color="E5E5E5"/>
                      </w:divBdr>
                      <w:divsChild>
                        <w:div w:id="1287270119">
                          <w:marLeft w:val="0"/>
                          <w:marRight w:val="0"/>
                          <w:marTop w:val="0"/>
                          <w:marBottom w:val="0"/>
                          <w:divBdr>
                            <w:top w:val="none" w:sz="0" w:space="0" w:color="auto"/>
                            <w:left w:val="none" w:sz="0" w:space="0" w:color="auto"/>
                            <w:bottom w:val="none" w:sz="0" w:space="0" w:color="auto"/>
                            <w:right w:val="none" w:sz="0" w:space="0" w:color="auto"/>
                          </w:divBdr>
                        </w:div>
                        <w:div w:id="2141679574">
                          <w:marLeft w:val="0"/>
                          <w:marRight w:val="0"/>
                          <w:marTop w:val="0"/>
                          <w:marBottom w:val="0"/>
                          <w:divBdr>
                            <w:top w:val="none" w:sz="0" w:space="0" w:color="auto"/>
                            <w:left w:val="none" w:sz="0" w:space="0" w:color="auto"/>
                            <w:bottom w:val="none" w:sz="0" w:space="0" w:color="auto"/>
                            <w:right w:val="none" w:sz="0" w:space="0" w:color="auto"/>
                          </w:divBdr>
                          <w:divsChild>
                            <w:div w:id="1609972406">
                              <w:marLeft w:val="0"/>
                              <w:marRight w:val="0"/>
                              <w:marTop w:val="0"/>
                              <w:marBottom w:val="0"/>
                              <w:divBdr>
                                <w:top w:val="none" w:sz="0" w:space="0" w:color="auto"/>
                                <w:left w:val="none" w:sz="0" w:space="0" w:color="auto"/>
                                <w:bottom w:val="none" w:sz="0" w:space="0" w:color="auto"/>
                                <w:right w:val="none" w:sz="0" w:space="0" w:color="auto"/>
                              </w:divBdr>
                              <w:divsChild>
                                <w:div w:id="285892812">
                                  <w:marLeft w:val="0"/>
                                  <w:marRight w:val="0"/>
                                  <w:marTop w:val="0"/>
                                  <w:marBottom w:val="0"/>
                                  <w:divBdr>
                                    <w:top w:val="none" w:sz="0" w:space="0" w:color="auto"/>
                                    <w:left w:val="none" w:sz="0" w:space="0" w:color="auto"/>
                                    <w:bottom w:val="none" w:sz="0" w:space="0" w:color="auto"/>
                                    <w:right w:val="none" w:sz="0" w:space="0" w:color="auto"/>
                                  </w:divBdr>
                                  <w:divsChild>
                                    <w:div w:id="1504666739">
                                      <w:marLeft w:val="0"/>
                                      <w:marRight w:val="0"/>
                                      <w:marTop w:val="0"/>
                                      <w:marBottom w:val="0"/>
                                      <w:divBdr>
                                        <w:top w:val="none" w:sz="0" w:space="0" w:color="auto"/>
                                        <w:left w:val="none" w:sz="0" w:space="0" w:color="auto"/>
                                        <w:bottom w:val="none" w:sz="0" w:space="0" w:color="auto"/>
                                        <w:right w:val="none" w:sz="0" w:space="0" w:color="auto"/>
                                      </w:divBdr>
                                    </w:div>
                                    <w:div w:id="904993327">
                                      <w:marLeft w:val="0"/>
                                      <w:marRight w:val="0"/>
                                      <w:marTop w:val="0"/>
                                      <w:marBottom w:val="0"/>
                                      <w:divBdr>
                                        <w:top w:val="none" w:sz="0" w:space="0" w:color="auto"/>
                                        <w:left w:val="none" w:sz="0" w:space="0" w:color="auto"/>
                                        <w:bottom w:val="none" w:sz="0" w:space="0" w:color="auto"/>
                                        <w:right w:val="none" w:sz="0" w:space="0" w:color="auto"/>
                                      </w:divBdr>
                                    </w:div>
                                  </w:divsChild>
                                </w:div>
                                <w:div w:id="1508442603">
                                  <w:marLeft w:val="0"/>
                                  <w:marRight w:val="0"/>
                                  <w:marTop w:val="0"/>
                                  <w:marBottom w:val="0"/>
                                  <w:divBdr>
                                    <w:top w:val="none" w:sz="0" w:space="0" w:color="auto"/>
                                    <w:left w:val="none" w:sz="0" w:space="0" w:color="auto"/>
                                    <w:bottom w:val="none" w:sz="0" w:space="0" w:color="auto"/>
                                    <w:right w:val="none" w:sz="0" w:space="0" w:color="auto"/>
                                  </w:divBdr>
                                  <w:divsChild>
                                    <w:div w:id="422532091">
                                      <w:marLeft w:val="0"/>
                                      <w:marRight w:val="0"/>
                                      <w:marTop w:val="0"/>
                                      <w:marBottom w:val="0"/>
                                      <w:divBdr>
                                        <w:top w:val="none" w:sz="0" w:space="0" w:color="auto"/>
                                        <w:left w:val="none" w:sz="0" w:space="0" w:color="auto"/>
                                        <w:bottom w:val="none" w:sz="0" w:space="0" w:color="auto"/>
                                        <w:right w:val="none" w:sz="0" w:space="0" w:color="auto"/>
                                      </w:divBdr>
                                    </w:div>
                                    <w:div w:id="1923366472">
                                      <w:marLeft w:val="0"/>
                                      <w:marRight w:val="0"/>
                                      <w:marTop w:val="0"/>
                                      <w:marBottom w:val="0"/>
                                      <w:divBdr>
                                        <w:top w:val="none" w:sz="0" w:space="0" w:color="auto"/>
                                        <w:left w:val="none" w:sz="0" w:space="0" w:color="auto"/>
                                        <w:bottom w:val="none" w:sz="0" w:space="0" w:color="auto"/>
                                        <w:right w:val="none" w:sz="0" w:space="0" w:color="auto"/>
                                      </w:divBdr>
                                    </w:div>
                                  </w:divsChild>
                                </w:div>
                                <w:div w:id="1213233763">
                                  <w:marLeft w:val="0"/>
                                  <w:marRight w:val="0"/>
                                  <w:marTop w:val="0"/>
                                  <w:marBottom w:val="0"/>
                                  <w:divBdr>
                                    <w:top w:val="none" w:sz="0" w:space="0" w:color="auto"/>
                                    <w:left w:val="none" w:sz="0" w:space="0" w:color="auto"/>
                                    <w:bottom w:val="none" w:sz="0" w:space="0" w:color="auto"/>
                                    <w:right w:val="none" w:sz="0" w:space="0" w:color="auto"/>
                                  </w:divBdr>
                                  <w:divsChild>
                                    <w:div w:id="509560969">
                                      <w:marLeft w:val="0"/>
                                      <w:marRight w:val="0"/>
                                      <w:marTop w:val="0"/>
                                      <w:marBottom w:val="0"/>
                                      <w:divBdr>
                                        <w:top w:val="none" w:sz="0" w:space="0" w:color="auto"/>
                                        <w:left w:val="none" w:sz="0" w:space="0" w:color="auto"/>
                                        <w:bottom w:val="none" w:sz="0" w:space="0" w:color="auto"/>
                                        <w:right w:val="none" w:sz="0" w:space="0" w:color="auto"/>
                                      </w:divBdr>
                                    </w:div>
                                    <w:div w:id="1151483293">
                                      <w:marLeft w:val="0"/>
                                      <w:marRight w:val="0"/>
                                      <w:marTop w:val="0"/>
                                      <w:marBottom w:val="0"/>
                                      <w:divBdr>
                                        <w:top w:val="none" w:sz="0" w:space="0" w:color="auto"/>
                                        <w:left w:val="none" w:sz="0" w:space="0" w:color="auto"/>
                                        <w:bottom w:val="none" w:sz="0" w:space="0" w:color="auto"/>
                                        <w:right w:val="none" w:sz="0" w:space="0" w:color="auto"/>
                                      </w:divBdr>
                                    </w:div>
                                  </w:divsChild>
                                </w:div>
                                <w:div w:id="1462071322">
                                  <w:marLeft w:val="0"/>
                                  <w:marRight w:val="0"/>
                                  <w:marTop w:val="0"/>
                                  <w:marBottom w:val="0"/>
                                  <w:divBdr>
                                    <w:top w:val="none" w:sz="0" w:space="0" w:color="auto"/>
                                    <w:left w:val="none" w:sz="0" w:space="0" w:color="auto"/>
                                    <w:bottom w:val="none" w:sz="0" w:space="0" w:color="auto"/>
                                    <w:right w:val="none" w:sz="0" w:space="0" w:color="auto"/>
                                  </w:divBdr>
                                  <w:divsChild>
                                    <w:div w:id="1332021754">
                                      <w:marLeft w:val="0"/>
                                      <w:marRight w:val="0"/>
                                      <w:marTop w:val="0"/>
                                      <w:marBottom w:val="0"/>
                                      <w:divBdr>
                                        <w:top w:val="none" w:sz="0" w:space="0" w:color="auto"/>
                                        <w:left w:val="none" w:sz="0" w:space="0" w:color="auto"/>
                                        <w:bottom w:val="none" w:sz="0" w:space="0" w:color="auto"/>
                                        <w:right w:val="none" w:sz="0" w:space="0" w:color="auto"/>
                                      </w:divBdr>
                                    </w:div>
                                    <w:div w:id="1086731300">
                                      <w:marLeft w:val="0"/>
                                      <w:marRight w:val="0"/>
                                      <w:marTop w:val="0"/>
                                      <w:marBottom w:val="0"/>
                                      <w:divBdr>
                                        <w:top w:val="none" w:sz="0" w:space="0" w:color="auto"/>
                                        <w:left w:val="none" w:sz="0" w:space="0" w:color="auto"/>
                                        <w:bottom w:val="none" w:sz="0" w:space="0" w:color="auto"/>
                                        <w:right w:val="none" w:sz="0" w:space="0" w:color="auto"/>
                                      </w:divBdr>
                                    </w:div>
                                  </w:divsChild>
                                </w:div>
                                <w:div w:id="1428229702">
                                  <w:marLeft w:val="0"/>
                                  <w:marRight w:val="0"/>
                                  <w:marTop w:val="0"/>
                                  <w:marBottom w:val="0"/>
                                  <w:divBdr>
                                    <w:top w:val="none" w:sz="0" w:space="0" w:color="auto"/>
                                    <w:left w:val="none" w:sz="0" w:space="0" w:color="auto"/>
                                    <w:bottom w:val="none" w:sz="0" w:space="0" w:color="auto"/>
                                    <w:right w:val="none" w:sz="0" w:space="0" w:color="auto"/>
                                  </w:divBdr>
                                  <w:divsChild>
                                    <w:div w:id="1199274801">
                                      <w:marLeft w:val="0"/>
                                      <w:marRight w:val="0"/>
                                      <w:marTop w:val="0"/>
                                      <w:marBottom w:val="0"/>
                                      <w:divBdr>
                                        <w:top w:val="none" w:sz="0" w:space="0" w:color="auto"/>
                                        <w:left w:val="none" w:sz="0" w:space="0" w:color="auto"/>
                                        <w:bottom w:val="none" w:sz="0" w:space="0" w:color="auto"/>
                                        <w:right w:val="none" w:sz="0" w:space="0" w:color="auto"/>
                                      </w:divBdr>
                                    </w:div>
                                    <w:div w:id="1051660291">
                                      <w:marLeft w:val="0"/>
                                      <w:marRight w:val="0"/>
                                      <w:marTop w:val="0"/>
                                      <w:marBottom w:val="0"/>
                                      <w:divBdr>
                                        <w:top w:val="none" w:sz="0" w:space="0" w:color="auto"/>
                                        <w:left w:val="none" w:sz="0" w:space="0" w:color="auto"/>
                                        <w:bottom w:val="none" w:sz="0" w:space="0" w:color="auto"/>
                                        <w:right w:val="none" w:sz="0" w:space="0" w:color="auto"/>
                                      </w:divBdr>
                                    </w:div>
                                  </w:divsChild>
                                </w:div>
                                <w:div w:id="243342920">
                                  <w:marLeft w:val="0"/>
                                  <w:marRight w:val="0"/>
                                  <w:marTop w:val="0"/>
                                  <w:marBottom w:val="0"/>
                                  <w:divBdr>
                                    <w:top w:val="none" w:sz="0" w:space="0" w:color="auto"/>
                                    <w:left w:val="none" w:sz="0" w:space="0" w:color="auto"/>
                                    <w:bottom w:val="none" w:sz="0" w:space="0" w:color="auto"/>
                                    <w:right w:val="none" w:sz="0" w:space="0" w:color="auto"/>
                                  </w:divBdr>
                                  <w:divsChild>
                                    <w:div w:id="560217142">
                                      <w:marLeft w:val="0"/>
                                      <w:marRight w:val="0"/>
                                      <w:marTop w:val="0"/>
                                      <w:marBottom w:val="0"/>
                                      <w:divBdr>
                                        <w:top w:val="none" w:sz="0" w:space="0" w:color="auto"/>
                                        <w:left w:val="none" w:sz="0" w:space="0" w:color="auto"/>
                                        <w:bottom w:val="none" w:sz="0" w:space="0" w:color="auto"/>
                                        <w:right w:val="none" w:sz="0" w:space="0" w:color="auto"/>
                                      </w:divBdr>
                                    </w:div>
                                    <w:div w:id="2129003490">
                                      <w:marLeft w:val="0"/>
                                      <w:marRight w:val="0"/>
                                      <w:marTop w:val="0"/>
                                      <w:marBottom w:val="0"/>
                                      <w:divBdr>
                                        <w:top w:val="none" w:sz="0" w:space="0" w:color="auto"/>
                                        <w:left w:val="none" w:sz="0" w:space="0" w:color="auto"/>
                                        <w:bottom w:val="none" w:sz="0" w:space="0" w:color="auto"/>
                                        <w:right w:val="none" w:sz="0" w:space="0" w:color="auto"/>
                                      </w:divBdr>
                                    </w:div>
                                  </w:divsChild>
                                </w:div>
                                <w:div w:id="335763913">
                                  <w:marLeft w:val="0"/>
                                  <w:marRight w:val="0"/>
                                  <w:marTop w:val="0"/>
                                  <w:marBottom w:val="0"/>
                                  <w:divBdr>
                                    <w:top w:val="none" w:sz="0" w:space="0" w:color="auto"/>
                                    <w:left w:val="none" w:sz="0" w:space="0" w:color="auto"/>
                                    <w:bottom w:val="none" w:sz="0" w:space="0" w:color="auto"/>
                                    <w:right w:val="none" w:sz="0" w:space="0" w:color="auto"/>
                                  </w:divBdr>
                                  <w:divsChild>
                                    <w:div w:id="1027872154">
                                      <w:marLeft w:val="0"/>
                                      <w:marRight w:val="0"/>
                                      <w:marTop w:val="0"/>
                                      <w:marBottom w:val="0"/>
                                      <w:divBdr>
                                        <w:top w:val="none" w:sz="0" w:space="0" w:color="auto"/>
                                        <w:left w:val="none" w:sz="0" w:space="0" w:color="auto"/>
                                        <w:bottom w:val="none" w:sz="0" w:space="0" w:color="auto"/>
                                        <w:right w:val="none" w:sz="0" w:space="0" w:color="auto"/>
                                      </w:divBdr>
                                    </w:div>
                                    <w:div w:id="1156921715">
                                      <w:marLeft w:val="0"/>
                                      <w:marRight w:val="0"/>
                                      <w:marTop w:val="0"/>
                                      <w:marBottom w:val="0"/>
                                      <w:divBdr>
                                        <w:top w:val="none" w:sz="0" w:space="0" w:color="auto"/>
                                        <w:left w:val="none" w:sz="0" w:space="0" w:color="auto"/>
                                        <w:bottom w:val="none" w:sz="0" w:space="0" w:color="auto"/>
                                        <w:right w:val="none" w:sz="0" w:space="0" w:color="auto"/>
                                      </w:divBdr>
                                    </w:div>
                                  </w:divsChild>
                                </w:div>
                                <w:div w:id="436096378">
                                  <w:marLeft w:val="0"/>
                                  <w:marRight w:val="0"/>
                                  <w:marTop w:val="0"/>
                                  <w:marBottom w:val="0"/>
                                  <w:divBdr>
                                    <w:top w:val="none" w:sz="0" w:space="0" w:color="auto"/>
                                    <w:left w:val="none" w:sz="0" w:space="0" w:color="auto"/>
                                    <w:bottom w:val="none" w:sz="0" w:space="0" w:color="auto"/>
                                    <w:right w:val="none" w:sz="0" w:space="0" w:color="auto"/>
                                  </w:divBdr>
                                  <w:divsChild>
                                    <w:div w:id="451484534">
                                      <w:marLeft w:val="0"/>
                                      <w:marRight w:val="0"/>
                                      <w:marTop w:val="0"/>
                                      <w:marBottom w:val="0"/>
                                      <w:divBdr>
                                        <w:top w:val="none" w:sz="0" w:space="0" w:color="auto"/>
                                        <w:left w:val="none" w:sz="0" w:space="0" w:color="auto"/>
                                        <w:bottom w:val="none" w:sz="0" w:space="0" w:color="auto"/>
                                        <w:right w:val="none" w:sz="0" w:space="0" w:color="auto"/>
                                      </w:divBdr>
                                    </w:div>
                                    <w:div w:id="209053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500889">
                      <w:marLeft w:val="0"/>
                      <w:marRight w:val="0"/>
                      <w:marTop w:val="0"/>
                      <w:marBottom w:val="0"/>
                      <w:divBdr>
                        <w:top w:val="single" w:sz="6" w:space="8" w:color="E5E5E5"/>
                        <w:left w:val="single" w:sz="6" w:space="8" w:color="E5E5E5"/>
                        <w:bottom w:val="single" w:sz="6" w:space="8" w:color="E5E5E5"/>
                        <w:right w:val="single" w:sz="6" w:space="8" w:color="E5E5E5"/>
                      </w:divBdr>
                      <w:divsChild>
                        <w:div w:id="996807991">
                          <w:marLeft w:val="0"/>
                          <w:marRight w:val="0"/>
                          <w:marTop w:val="0"/>
                          <w:marBottom w:val="0"/>
                          <w:divBdr>
                            <w:top w:val="none" w:sz="0" w:space="0" w:color="auto"/>
                            <w:left w:val="none" w:sz="0" w:space="0" w:color="auto"/>
                            <w:bottom w:val="none" w:sz="0" w:space="0" w:color="auto"/>
                            <w:right w:val="none" w:sz="0" w:space="0" w:color="auto"/>
                          </w:divBdr>
                          <w:divsChild>
                            <w:div w:id="2060126480">
                              <w:marLeft w:val="0"/>
                              <w:marRight w:val="0"/>
                              <w:marTop w:val="0"/>
                              <w:marBottom w:val="0"/>
                              <w:divBdr>
                                <w:top w:val="none" w:sz="0" w:space="0" w:color="auto"/>
                                <w:left w:val="none" w:sz="0" w:space="0" w:color="auto"/>
                                <w:bottom w:val="none" w:sz="0" w:space="0" w:color="auto"/>
                                <w:right w:val="none" w:sz="0" w:space="0" w:color="auto"/>
                              </w:divBdr>
                              <w:divsChild>
                                <w:div w:id="166030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4350136">
      <w:bodyDiv w:val="1"/>
      <w:marLeft w:val="0"/>
      <w:marRight w:val="0"/>
      <w:marTop w:val="0"/>
      <w:marBottom w:val="0"/>
      <w:divBdr>
        <w:top w:val="none" w:sz="0" w:space="0" w:color="auto"/>
        <w:left w:val="none" w:sz="0" w:space="0" w:color="auto"/>
        <w:bottom w:val="none" w:sz="0" w:space="0" w:color="auto"/>
        <w:right w:val="none" w:sz="0" w:space="0" w:color="auto"/>
      </w:divBdr>
    </w:div>
    <w:div w:id="211243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3A27BA-4696-4175-B5A8-87635BB1E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8</Pages>
  <Words>2406</Words>
  <Characters>13720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ARKHIPOVA Irina M.</dc:creator>
  <cp:lastModifiedBy>Власова Светлана Владиславовна</cp:lastModifiedBy>
  <cp:revision>52</cp:revision>
  <cp:lastPrinted>2018-05-04T14:06:00Z</cp:lastPrinted>
  <dcterms:created xsi:type="dcterms:W3CDTF">2018-04-24T10:51:00Z</dcterms:created>
  <dcterms:modified xsi:type="dcterms:W3CDTF">2021-04-02T12:10:00Z</dcterms:modified>
</cp:coreProperties>
</file>